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BD796" w14:textId="77777777" w:rsidR="007C2518" w:rsidRDefault="007C2518" w:rsidP="007C2518">
      <w:pPr>
        <w:rPr>
          <w:b/>
          <w:sz w:val="32"/>
          <w:szCs w:val="32"/>
          <w:lang w:val="en-US"/>
        </w:rPr>
      </w:pPr>
    </w:p>
    <w:p w14:paraId="26AA8703" w14:textId="77777777" w:rsidR="00F72290" w:rsidRPr="00B134A9" w:rsidRDefault="007A1EC6" w:rsidP="007C2518">
      <w:pPr>
        <w:rPr>
          <w:b/>
          <w:sz w:val="32"/>
          <w:szCs w:val="32"/>
          <w:lang w:val="en-US"/>
        </w:rPr>
      </w:pPr>
      <w:r w:rsidRPr="007A1EC6">
        <w:rPr>
          <w:b/>
          <w:noProof/>
          <w:sz w:val="32"/>
          <w:szCs w:val="32"/>
          <w:lang w:eastAsia="pl-PL"/>
        </w:rPr>
        <w:drawing>
          <wp:anchor distT="0" distB="0" distL="114300" distR="114300" simplePos="0" relativeHeight="251659264" behindDoc="1" locked="0" layoutInCell="1" allowOverlap="1" wp14:anchorId="76000C99" wp14:editId="7AF03F97">
            <wp:simplePos x="0" y="0"/>
            <wp:positionH relativeFrom="column">
              <wp:posOffset>-51947</wp:posOffset>
            </wp:positionH>
            <wp:positionV relativeFrom="paragraph">
              <wp:posOffset>-380915</wp:posOffset>
            </wp:positionV>
            <wp:extent cx="2137296" cy="2135875"/>
            <wp:effectExtent l="19050" t="0" r="0" b="0"/>
            <wp:wrapThrough wrapText="bothSides">
              <wp:wrapPolygon edited="0">
                <wp:start x="-193" y="0"/>
                <wp:lineTo x="-193" y="21388"/>
                <wp:lineTo x="21581" y="21388"/>
                <wp:lineTo x="21581" y="0"/>
                <wp:lineTo x="-193"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ILS OLYMPIC BULGAR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5505" cy="2135505"/>
                    </a:xfrm>
                    <a:prstGeom prst="rect">
                      <a:avLst/>
                    </a:prstGeom>
                  </pic:spPr>
                </pic:pic>
              </a:graphicData>
            </a:graphic>
          </wp:anchor>
        </w:drawing>
      </w:r>
      <w:r w:rsidR="007C2518">
        <w:rPr>
          <w:b/>
          <w:sz w:val="32"/>
          <w:szCs w:val="32"/>
          <w:lang w:val="en-US"/>
        </w:rPr>
        <w:br w:type="textWrapping" w:clear="all"/>
        <w:t xml:space="preserve"> </w:t>
      </w:r>
      <w:r w:rsidR="007C2518">
        <w:rPr>
          <w:b/>
          <w:sz w:val="32"/>
          <w:szCs w:val="32"/>
          <w:lang w:val="en-US"/>
        </w:rPr>
        <w:tab/>
      </w:r>
      <w:r w:rsidR="007C2518">
        <w:rPr>
          <w:b/>
          <w:sz w:val="32"/>
          <w:szCs w:val="32"/>
          <w:lang w:val="en-US"/>
        </w:rPr>
        <w:tab/>
      </w:r>
      <w:r w:rsidR="007C2518">
        <w:rPr>
          <w:b/>
          <w:sz w:val="32"/>
          <w:szCs w:val="32"/>
          <w:lang w:val="en-US"/>
        </w:rPr>
        <w:tab/>
      </w:r>
      <w:r w:rsidR="007C2518">
        <w:rPr>
          <w:b/>
          <w:sz w:val="32"/>
          <w:szCs w:val="32"/>
          <w:lang w:val="en-US"/>
        </w:rPr>
        <w:tab/>
      </w:r>
      <w:r w:rsidR="007C2518">
        <w:rPr>
          <w:b/>
          <w:sz w:val="32"/>
          <w:szCs w:val="32"/>
          <w:lang w:val="en-US"/>
        </w:rPr>
        <w:tab/>
      </w:r>
      <w:r w:rsidR="00F72290" w:rsidRPr="00B134A9">
        <w:rPr>
          <w:b/>
          <w:sz w:val="32"/>
          <w:szCs w:val="32"/>
          <w:lang w:val="en-US"/>
        </w:rPr>
        <w:t>The Rules of Procedure</w:t>
      </w:r>
    </w:p>
    <w:p w14:paraId="770A38AE" w14:textId="618009D0" w:rsidR="00F72290" w:rsidRPr="00B134A9" w:rsidRDefault="00F72290" w:rsidP="00F72290">
      <w:pPr>
        <w:jc w:val="center"/>
        <w:rPr>
          <w:b/>
          <w:sz w:val="32"/>
          <w:szCs w:val="32"/>
          <w:lang w:val="en-US"/>
        </w:rPr>
      </w:pPr>
      <w:r w:rsidRPr="00B134A9">
        <w:rPr>
          <w:b/>
          <w:sz w:val="32"/>
          <w:szCs w:val="32"/>
          <w:lang w:val="en-US"/>
        </w:rPr>
        <w:t>Nai</w:t>
      </w:r>
      <w:r w:rsidR="00412226">
        <w:rPr>
          <w:b/>
          <w:sz w:val="32"/>
          <w:szCs w:val="32"/>
          <w:lang w:val="en-US"/>
        </w:rPr>
        <w:t>ls Olympic Bulgaria</w:t>
      </w:r>
      <w:r w:rsidR="00B56768">
        <w:rPr>
          <w:b/>
          <w:sz w:val="32"/>
          <w:szCs w:val="32"/>
          <w:lang w:val="en-US"/>
        </w:rPr>
        <w:t xml:space="preserve"> 20</w:t>
      </w:r>
      <w:r w:rsidR="00283A0E">
        <w:rPr>
          <w:b/>
          <w:sz w:val="32"/>
          <w:szCs w:val="32"/>
          <w:lang w:val="en-US"/>
        </w:rPr>
        <w:t>20</w:t>
      </w:r>
    </w:p>
    <w:p w14:paraId="5E2D6D0F" w14:textId="77777777" w:rsidR="00F72290" w:rsidRPr="00B134A9" w:rsidRDefault="00F72290" w:rsidP="00F72290">
      <w:pPr>
        <w:jc w:val="center"/>
        <w:rPr>
          <w:b/>
          <w:sz w:val="32"/>
          <w:szCs w:val="32"/>
          <w:lang w:val="en-US"/>
        </w:rPr>
      </w:pPr>
      <w:r w:rsidRPr="00B134A9">
        <w:rPr>
          <w:b/>
          <w:sz w:val="32"/>
          <w:szCs w:val="32"/>
          <w:lang w:val="en-US"/>
        </w:rPr>
        <w:t>Competition – Gel Polish Manicure</w:t>
      </w:r>
    </w:p>
    <w:p w14:paraId="0FBDD06A" w14:textId="77777777" w:rsidR="00F72290" w:rsidRDefault="00F72290" w:rsidP="00F72290">
      <w:pPr>
        <w:jc w:val="both"/>
        <w:rPr>
          <w:u w:val="single"/>
          <w:lang w:val="en-US"/>
        </w:rPr>
      </w:pPr>
      <w:r>
        <w:rPr>
          <w:u w:val="single"/>
          <w:lang w:val="en-US"/>
        </w:rPr>
        <w:t>Qualification criteria for participation:</w:t>
      </w:r>
    </w:p>
    <w:p w14:paraId="7FF11E90" w14:textId="77777777" w:rsidR="00F72290" w:rsidRPr="001172F7" w:rsidRDefault="00F72290" w:rsidP="00F72290">
      <w:pPr>
        <w:jc w:val="both"/>
        <w:rPr>
          <w:lang w:val="en-US"/>
        </w:rPr>
      </w:pPr>
      <w:r w:rsidRPr="001172F7">
        <w:rPr>
          <w:lang w:val="en-US"/>
        </w:rPr>
        <w:t>Participation in the Championship is open only to models and participants over 18 years old.</w:t>
      </w:r>
    </w:p>
    <w:p w14:paraId="602E7305" w14:textId="53BE93C2" w:rsidR="00F72290" w:rsidRPr="00823BFF" w:rsidRDefault="00F72290" w:rsidP="00F72290">
      <w:pPr>
        <w:pStyle w:val="Bezodstpw"/>
        <w:spacing w:line="360" w:lineRule="auto"/>
        <w:jc w:val="both"/>
        <w:rPr>
          <w:rFonts w:cstheme="minorHAnsi"/>
          <w:lang w:val="en-US"/>
        </w:rPr>
      </w:pPr>
      <w:r>
        <w:rPr>
          <w:lang w:val="en-US"/>
        </w:rPr>
        <w:t>To take part in Championship you have to confirm to O</w:t>
      </w:r>
      <w:r w:rsidRPr="003D3A7E">
        <w:rPr>
          <w:lang w:val="en-US"/>
        </w:rPr>
        <w:t xml:space="preserve">rganizer </w:t>
      </w:r>
      <w:r>
        <w:rPr>
          <w:lang w:val="en-US"/>
        </w:rPr>
        <w:t xml:space="preserve">your </w:t>
      </w:r>
      <w:r w:rsidRPr="003D3A7E">
        <w:rPr>
          <w:lang w:val="en-US"/>
        </w:rPr>
        <w:t>application by</w:t>
      </w:r>
      <w:r>
        <w:rPr>
          <w:lang w:val="en-US"/>
        </w:rPr>
        <w:t xml:space="preserve"> making the participation fee payment by the </w:t>
      </w:r>
      <w:r w:rsidR="007A1EC6">
        <w:rPr>
          <w:rFonts w:cstheme="minorHAnsi"/>
          <w:b/>
        </w:rPr>
        <w:t>30</w:t>
      </w:r>
      <w:r w:rsidR="002E5F2E">
        <w:rPr>
          <w:rFonts w:cstheme="minorHAnsi"/>
          <w:b/>
          <w:lang w:val="bg-BG"/>
        </w:rPr>
        <w:t>.0</w:t>
      </w:r>
      <w:r w:rsidR="00283A0E">
        <w:rPr>
          <w:rFonts w:cstheme="minorHAnsi"/>
          <w:b/>
        </w:rPr>
        <w:t>9</w:t>
      </w:r>
      <w:r w:rsidRPr="0093275E">
        <w:rPr>
          <w:rFonts w:cstheme="minorHAnsi"/>
          <w:b/>
          <w:lang w:val="bg-BG"/>
        </w:rPr>
        <w:t>.20</w:t>
      </w:r>
      <w:r w:rsidR="00283A0E">
        <w:rPr>
          <w:rFonts w:cstheme="minorHAnsi"/>
          <w:b/>
        </w:rPr>
        <w:t>20</w:t>
      </w:r>
      <w:r>
        <w:rPr>
          <w:rFonts w:cstheme="minorHAnsi"/>
          <w:b/>
          <w:lang w:val="en-US"/>
        </w:rPr>
        <w:t xml:space="preserve">, </w:t>
      </w:r>
      <w:r>
        <w:rPr>
          <w:rFonts w:cstheme="minorHAnsi"/>
          <w:lang w:val="en-US"/>
        </w:rPr>
        <w:t>as follows:</w:t>
      </w:r>
    </w:p>
    <w:p w14:paraId="70FF78A1" w14:textId="77777777" w:rsidR="00F72290" w:rsidRDefault="007A1EC6" w:rsidP="00F72290">
      <w:pPr>
        <w:pStyle w:val="Bezodstpw"/>
        <w:spacing w:line="360" w:lineRule="auto"/>
        <w:jc w:val="both"/>
        <w:rPr>
          <w:lang w:val="en-US"/>
        </w:rPr>
      </w:pPr>
      <w:r>
        <w:rPr>
          <w:lang w:val="en-US"/>
        </w:rPr>
        <w:t>40</w:t>
      </w:r>
      <w:r w:rsidR="00F72290">
        <w:rPr>
          <w:lang w:val="en-US"/>
        </w:rPr>
        <w:t xml:space="preserve"> euro – Division 1, </w:t>
      </w:r>
    </w:p>
    <w:p w14:paraId="13C3B552" w14:textId="77777777" w:rsidR="00F72290" w:rsidRDefault="007A1EC6" w:rsidP="00F72290">
      <w:pPr>
        <w:pStyle w:val="Bezodstpw"/>
        <w:spacing w:line="360" w:lineRule="auto"/>
        <w:jc w:val="both"/>
        <w:rPr>
          <w:lang w:val="en-US"/>
        </w:rPr>
      </w:pPr>
      <w:r>
        <w:rPr>
          <w:lang w:val="en-US"/>
        </w:rPr>
        <w:t>50</w:t>
      </w:r>
      <w:r w:rsidR="00F72290">
        <w:rPr>
          <w:lang w:val="en-US"/>
        </w:rPr>
        <w:t xml:space="preserve"> euro  - Division 2 </w:t>
      </w:r>
    </w:p>
    <w:p w14:paraId="560FD5F1" w14:textId="77777777" w:rsidR="007A1EC6" w:rsidRPr="00DC6AE5" w:rsidRDefault="007A1EC6" w:rsidP="007A1EC6">
      <w:pPr>
        <w:jc w:val="both"/>
        <w:rPr>
          <w:rFonts w:cstheme="minorHAnsi"/>
          <w:lang w:val="bg-BG"/>
        </w:rPr>
      </w:pPr>
      <w:r w:rsidRPr="00DC6AE5">
        <w:rPr>
          <w:rFonts w:cstheme="minorHAnsi"/>
          <w:lang w:val="en-US"/>
        </w:rPr>
        <w:t>Contact with the Organizer:</w:t>
      </w:r>
    </w:p>
    <w:tbl>
      <w:tblPr>
        <w:tblStyle w:val="Tabela-Siatka"/>
        <w:tblW w:w="0" w:type="auto"/>
        <w:tblLook w:val="04A0" w:firstRow="1" w:lastRow="0" w:firstColumn="1" w:lastColumn="0" w:noHBand="0" w:noVBand="1"/>
      </w:tblPr>
      <w:tblGrid>
        <w:gridCol w:w="5198"/>
        <w:gridCol w:w="4090"/>
      </w:tblGrid>
      <w:tr w:rsidR="007A1EC6" w:rsidRPr="001A54C0" w14:paraId="12779E8B" w14:textId="77777777" w:rsidTr="001C01FB">
        <w:tc>
          <w:tcPr>
            <w:tcW w:w="5198" w:type="dxa"/>
          </w:tcPr>
          <w:p w14:paraId="388F5F82" w14:textId="77777777" w:rsidR="007A1EC6" w:rsidRPr="0036046D" w:rsidRDefault="007A1EC6" w:rsidP="001C01FB">
            <w:pPr>
              <w:pStyle w:val="Bezodstpw"/>
              <w:jc w:val="both"/>
              <w:rPr>
                <w:rFonts w:cstheme="minorHAnsi"/>
                <w:lang w:val="bg-BG"/>
              </w:rPr>
            </w:pPr>
            <w:r w:rsidRPr="0036046D">
              <w:rPr>
                <w:rFonts w:cstheme="minorHAnsi"/>
                <w:lang w:val="en-US"/>
              </w:rPr>
              <w:t>Bulgaria</w:t>
            </w:r>
            <w:r w:rsidRPr="0036046D">
              <w:rPr>
                <w:rFonts w:cstheme="minorHAnsi"/>
                <w:lang w:val="bg-BG"/>
              </w:rPr>
              <w:t xml:space="preserve"> – </w:t>
            </w:r>
            <w:r w:rsidRPr="0036046D">
              <w:rPr>
                <w:rFonts w:cstheme="minorHAnsi"/>
                <w:lang w:val="en-US"/>
              </w:rPr>
              <w:t xml:space="preserve">Katya </w:t>
            </w:r>
            <w:proofErr w:type="spellStart"/>
            <w:r w:rsidRPr="0036046D">
              <w:rPr>
                <w:rFonts w:cstheme="minorHAnsi"/>
                <w:lang w:val="en-US"/>
              </w:rPr>
              <w:t>Raykova</w:t>
            </w:r>
            <w:proofErr w:type="spellEnd"/>
          </w:p>
          <w:p w14:paraId="6F4FD9B6" w14:textId="77777777" w:rsidR="007A1EC6" w:rsidRPr="0036046D" w:rsidRDefault="007A1EC6" w:rsidP="001C01FB">
            <w:pPr>
              <w:pStyle w:val="Bezodstpw"/>
              <w:jc w:val="both"/>
              <w:rPr>
                <w:rFonts w:cstheme="minorHAnsi"/>
                <w:lang w:val="ru-RU"/>
              </w:rPr>
            </w:pPr>
            <w:r w:rsidRPr="0036046D">
              <w:rPr>
                <w:rFonts w:cstheme="minorHAnsi"/>
                <w:lang w:val="en-US"/>
              </w:rPr>
              <w:t>Phone</w:t>
            </w:r>
            <w:r w:rsidRPr="0036046D">
              <w:rPr>
                <w:rFonts w:cstheme="minorHAnsi"/>
                <w:lang w:val="bg-BG"/>
              </w:rPr>
              <w:t xml:space="preserve">.: </w:t>
            </w:r>
            <w:r w:rsidRPr="0036046D">
              <w:rPr>
                <w:rFonts w:cstheme="minorHAnsi"/>
                <w:lang w:val="ru-RU"/>
              </w:rPr>
              <w:t>+ 359 890 109</w:t>
            </w:r>
            <w:r w:rsidRPr="0036046D">
              <w:rPr>
                <w:rFonts w:cstheme="minorHAnsi"/>
                <w:lang w:val="en-US"/>
              </w:rPr>
              <w:t> </w:t>
            </w:r>
            <w:r w:rsidRPr="0036046D">
              <w:rPr>
                <w:rFonts w:cstheme="minorHAnsi"/>
                <w:lang w:val="ru-RU"/>
              </w:rPr>
              <w:t xml:space="preserve">111 </w:t>
            </w:r>
          </w:p>
          <w:p w14:paraId="65601300" w14:textId="77777777" w:rsidR="007A1EC6" w:rsidRPr="0036046D" w:rsidRDefault="007A1EC6" w:rsidP="001C01FB">
            <w:pPr>
              <w:pStyle w:val="Bezodstpw"/>
              <w:jc w:val="both"/>
              <w:rPr>
                <w:rFonts w:cstheme="minorHAnsi"/>
                <w:color w:val="565656"/>
                <w:lang w:val="bg-BG"/>
              </w:rPr>
            </w:pPr>
            <w:r w:rsidRPr="0036046D">
              <w:rPr>
                <w:rFonts w:cstheme="minorHAnsi"/>
                <w:lang w:val="en-US"/>
              </w:rPr>
              <w:t>e</w:t>
            </w:r>
            <w:r w:rsidRPr="0036046D">
              <w:rPr>
                <w:rFonts w:cstheme="minorHAnsi"/>
                <w:lang w:val="bg-BG"/>
              </w:rPr>
              <w:t>-</w:t>
            </w:r>
            <w:r w:rsidRPr="0036046D">
              <w:rPr>
                <w:rFonts w:cstheme="minorHAnsi"/>
                <w:lang w:val="en-US"/>
              </w:rPr>
              <w:t>mail</w:t>
            </w:r>
            <w:r w:rsidRPr="0036046D">
              <w:rPr>
                <w:rFonts w:cstheme="minorHAnsi"/>
                <w:lang w:val="ru-RU"/>
              </w:rPr>
              <w:t xml:space="preserve">: </w:t>
            </w:r>
            <w:hyperlink r:id="rId9" w:history="1">
              <w:r w:rsidRPr="0036046D">
                <w:rPr>
                  <w:rStyle w:val="Hipercze"/>
                  <w:rFonts w:cstheme="minorHAnsi"/>
                  <w:lang w:val="en-US"/>
                </w:rPr>
                <w:t>nail</w:t>
              </w:r>
              <w:r w:rsidRPr="001A54C0">
                <w:rPr>
                  <w:rStyle w:val="Hipercze"/>
                  <w:rFonts w:cstheme="minorHAnsi"/>
                  <w:lang w:val="en-US"/>
                </w:rPr>
                <w:t>_</w:t>
              </w:r>
              <w:r w:rsidRPr="0036046D">
                <w:rPr>
                  <w:rStyle w:val="Hipercze"/>
                  <w:rFonts w:cstheme="minorHAnsi"/>
                  <w:lang w:val="en-US"/>
                </w:rPr>
                <w:t>competition</w:t>
              </w:r>
              <w:r w:rsidRPr="001A54C0">
                <w:rPr>
                  <w:rStyle w:val="Hipercze"/>
                  <w:rFonts w:cstheme="minorHAnsi"/>
                  <w:lang w:val="en-US"/>
                </w:rPr>
                <w:t>@</w:t>
              </w:r>
              <w:r w:rsidRPr="0036046D">
                <w:rPr>
                  <w:rStyle w:val="Hipercze"/>
                  <w:rFonts w:cstheme="minorHAnsi"/>
                  <w:lang w:val="en-US"/>
                </w:rPr>
                <w:t>arenaofbeauty</w:t>
              </w:r>
              <w:r w:rsidRPr="001A54C0">
                <w:rPr>
                  <w:rStyle w:val="Hipercze"/>
                  <w:rFonts w:cstheme="minorHAnsi"/>
                  <w:lang w:val="en-US"/>
                </w:rPr>
                <w:t>.</w:t>
              </w:r>
              <w:r w:rsidRPr="0036046D">
                <w:rPr>
                  <w:rStyle w:val="Hipercze"/>
                  <w:rFonts w:cstheme="minorHAnsi"/>
                  <w:lang w:val="en-US"/>
                </w:rPr>
                <w:t>com</w:t>
              </w:r>
            </w:hyperlink>
          </w:p>
          <w:p w14:paraId="31C5D8D1" w14:textId="77777777" w:rsidR="007A1EC6" w:rsidRPr="0036046D" w:rsidRDefault="007A1EC6" w:rsidP="001C01FB">
            <w:pPr>
              <w:pStyle w:val="Bezodstpw"/>
              <w:jc w:val="both"/>
              <w:rPr>
                <w:rFonts w:cstheme="minorHAnsi"/>
                <w:lang w:val="bg-BG"/>
              </w:rPr>
            </w:pPr>
            <w:r w:rsidRPr="0036046D">
              <w:rPr>
                <w:rFonts w:cstheme="minorHAnsi"/>
                <w:lang w:val="en-US"/>
              </w:rPr>
              <w:t xml:space="preserve">FB: </w:t>
            </w:r>
            <w:hyperlink r:id="rId10" w:history="1">
              <w:r w:rsidRPr="0036046D">
                <w:rPr>
                  <w:rStyle w:val="Hipercze"/>
                  <w:rFonts w:cstheme="minorHAnsi"/>
                  <w:lang w:val="en-US"/>
                </w:rPr>
                <w:t>Nails Olympic Bulgaria</w:t>
              </w:r>
            </w:hyperlink>
          </w:p>
        </w:tc>
        <w:tc>
          <w:tcPr>
            <w:tcW w:w="4090" w:type="dxa"/>
          </w:tcPr>
          <w:p w14:paraId="0E1BA065" w14:textId="77777777" w:rsidR="007A1EC6" w:rsidRPr="001A54C0" w:rsidRDefault="007A1EC6" w:rsidP="001C01FB">
            <w:pPr>
              <w:pStyle w:val="Bezodstpw"/>
              <w:jc w:val="both"/>
              <w:rPr>
                <w:rFonts w:cstheme="minorHAnsi"/>
              </w:rPr>
            </w:pPr>
            <w:r w:rsidRPr="001A54C0">
              <w:rPr>
                <w:rFonts w:cstheme="minorHAnsi"/>
              </w:rPr>
              <w:t xml:space="preserve">Poland </w:t>
            </w:r>
          </w:p>
          <w:p w14:paraId="54E50DB2" w14:textId="77777777" w:rsidR="007A1EC6" w:rsidRPr="001A54C0" w:rsidRDefault="007A1EC6" w:rsidP="001C01FB">
            <w:pPr>
              <w:pStyle w:val="Bezodstpw"/>
              <w:jc w:val="both"/>
              <w:rPr>
                <w:rFonts w:cstheme="minorHAnsi"/>
              </w:rPr>
            </w:pPr>
            <w:r w:rsidRPr="001A54C0">
              <w:rPr>
                <w:rFonts w:cstheme="minorHAnsi"/>
              </w:rPr>
              <w:t xml:space="preserve">Danka </w:t>
            </w:r>
            <w:proofErr w:type="spellStart"/>
            <w:r w:rsidRPr="001A54C0">
              <w:rPr>
                <w:rFonts w:cstheme="minorHAnsi"/>
              </w:rPr>
              <w:t>Blotna</w:t>
            </w:r>
            <w:proofErr w:type="spellEnd"/>
            <w:r w:rsidRPr="001A54C0">
              <w:rPr>
                <w:rFonts w:cstheme="minorHAnsi"/>
              </w:rPr>
              <w:t xml:space="preserve"> + 48 693888128</w:t>
            </w:r>
          </w:p>
          <w:p w14:paraId="724B38AF" w14:textId="77777777" w:rsidR="007A1EC6" w:rsidRPr="001A54C0" w:rsidRDefault="007A1EC6" w:rsidP="001C01FB">
            <w:pPr>
              <w:pStyle w:val="Bezodstpw"/>
              <w:jc w:val="both"/>
              <w:rPr>
                <w:rFonts w:cstheme="minorHAnsi"/>
              </w:rPr>
            </w:pPr>
            <w:r w:rsidRPr="001A54C0">
              <w:rPr>
                <w:rFonts w:cstheme="minorHAnsi"/>
              </w:rPr>
              <w:t xml:space="preserve">Joanna Nawrocka + 48 601344977 </w:t>
            </w:r>
          </w:p>
          <w:p w14:paraId="4ACA754E" w14:textId="77777777" w:rsidR="007A1EC6" w:rsidRPr="0036046D" w:rsidRDefault="007A1EC6" w:rsidP="001C01FB">
            <w:pPr>
              <w:pStyle w:val="Bezodstpw"/>
              <w:jc w:val="both"/>
              <w:rPr>
                <w:rFonts w:cstheme="minorHAnsi"/>
                <w:lang w:val="en-US"/>
              </w:rPr>
            </w:pPr>
            <w:r w:rsidRPr="0036046D">
              <w:rPr>
                <w:rFonts w:cstheme="minorHAnsi"/>
                <w:lang w:val="en-US"/>
              </w:rPr>
              <w:t>e</w:t>
            </w:r>
            <w:r w:rsidRPr="0036046D">
              <w:rPr>
                <w:rFonts w:cstheme="minorHAnsi"/>
                <w:lang w:val="bg-BG"/>
              </w:rPr>
              <w:t>-</w:t>
            </w:r>
            <w:r w:rsidRPr="0036046D">
              <w:rPr>
                <w:rFonts w:cstheme="minorHAnsi"/>
                <w:lang w:val="en-US"/>
              </w:rPr>
              <w:t>mail: nailsolympic@gmail.com</w:t>
            </w:r>
          </w:p>
          <w:p w14:paraId="5403022F" w14:textId="77777777" w:rsidR="007A1EC6" w:rsidRPr="0036046D" w:rsidRDefault="007A1EC6" w:rsidP="001C01FB">
            <w:pPr>
              <w:pStyle w:val="Bezodstpw"/>
              <w:jc w:val="both"/>
              <w:rPr>
                <w:rFonts w:cstheme="minorHAnsi"/>
                <w:lang w:val="en-US"/>
              </w:rPr>
            </w:pPr>
            <w:r w:rsidRPr="0036046D">
              <w:rPr>
                <w:rFonts w:cstheme="minorHAnsi"/>
                <w:lang w:val="en-US"/>
              </w:rPr>
              <w:t>FB: Nails Olympic Bulgaria</w:t>
            </w:r>
          </w:p>
        </w:tc>
      </w:tr>
    </w:tbl>
    <w:p w14:paraId="1209E954" w14:textId="77777777" w:rsidR="007A1EC6" w:rsidRPr="00DC6AE5" w:rsidRDefault="007A1EC6" w:rsidP="007A1EC6">
      <w:pPr>
        <w:pStyle w:val="Bezodstpw"/>
        <w:jc w:val="both"/>
        <w:rPr>
          <w:rFonts w:cstheme="minorHAnsi"/>
          <w:lang w:val="en-US"/>
        </w:rPr>
      </w:pPr>
      <w:r w:rsidRPr="00DC6AE5">
        <w:rPr>
          <w:rFonts w:cstheme="minorHAnsi"/>
          <w:lang w:val="bg-BG"/>
        </w:rPr>
        <w:t xml:space="preserve">Location: </w:t>
      </w:r>
      <w:r w:rsidRPr="00DC6AE5">
        <w:rPr>
          <w:rFonts w:cstheme="minorHAnsi"/>
          <w:lang w:val="en-US"/>
        </w:rPr>
        <w:t>Inter Expo Center</w:t>
      </w:r>
      <w:r w:rsidRPr="00DC6AE5">
        <w:rPr>
          <w:rFonts w:cstheme="minorHAnsi"/>
          <w:lang w:val="bg-BG"/>
        </w:rPr>
        <w:t xml:space="preserve">, </w:t>
      </w:r>
      <w:r w:rsidRPr="00DC6AE5">
        <w:rPr>
          <w:rFonts w:eastAsia="Times New Roman" w:cstheme="minorHAnsi"/>
          <w:bCs/>
          <w:color w:val="333333"/>
          <w:lang w:val="en-US"/>
        </w:rPr>
        <w:t>Address</w:t>
      </w:r>
      <w:r w:rsidRPr="00DC6AE5">
        <w:rPr>
          <w:rFonts w:cstheme="minorHAnsi"/>
          <w:color w:val="333333"/>
          <w:lang w:val="en-US"/>
        </w:rPr>
        <w:t xml:space="preserve">: 147, </w:t>
      </w:r>
      <w:proofErr w:type="spellStart"/>
      <w:r w:rsidRPr="00DC6AE5">
        <w:rPr>
          <w:rFonts w:cstheme="minorHAnsi"/>
          <w:color w:val="333333"/>
          <w:lang w:val="en-US"/>
        </w:rPr>
        <w:t>Tsarigradsko</w:t>
      </w:r>
      <w:proofErr w:type="spellEnd"/>
      <w:r w:rsidRPr="00DC6AE5">
        <w:rPr>
          <w:rFonts w:cstheme="minorHAnsi"/>
          <w:color w:val="333333"/>
          <w:lang w:val="en-US"/>
        </w:rPr>
        <w:t xml:space="preserve"> </w:t>
      </w:r>
      <w:proofErr w:type="spellStart"/>
      <w:r w:rsidRPr="00DC6AE5">
        <w:rPr>
          <w:rFonts w:cstheme="minorHAnsi"/>
          <w:color w:val="333333"/>
          <w:lang w:val="en-US"/>
        </w:rPr>
        <w:t>shose</w:t>
      </w:r>
      <w:proofErr w:type="spellEnd"/>
      <w:r w:rsidRPr="00DC6AE5">
        <w:rPr>
          <w:rFonts w:cstheme="minorHAnsi"/>
          <w:color w:val="333333"/>
          <w:lang w:val="en-US"/>
        </w:rPr>
        <w:t xml:space="preserve"> </w:t>
      </w:r>
      <w:proofErr w:type="spellStart"/>
      <w:r w:rsidRPr="00DC6AE5">
        <w:rPr>
          <w:rFonts w:cstheme="minorHAnsi"/>
          <w:color w:val="333333"/>
          <w:lang w:val="en-US"/>
        </w:rPr>
        <w:t>blvd</w:t>
      </w:r>
      <w:proofErr w:type="spellEnd"/>
      <w:r w:rsidRPr="00DC6AE5">
        <w:rPr>
          <w:rFonts w:cstheme="minorHAnsi"/>
          <w:color w:val="333333"/>
          <w:lang w:val="en-US"/>
        </w:rPr>
        <w:t>, 1784 Sofia, Bulgaria</w:t>
      </w:r>
    </w:p>
    <w:p w14:paraId="21490326" w14:textId="77777777" w:rsidR="007A1EC6" w:rsidRPr="00DC6AE5" w:rsidRDefault="007A1EC6" w:rsidP="007A1EC6">
      <w:pPr>
        <w:pStyle w:val="Bezodstpw"/>
        <w:jc w:val="both"/>
        <w:rPr>
          <w:rFonts w:eastAsia="Times New Roman" w:cstheme="minorHAnsi"/>
          <w:color w:val="333333"/>
          <w:lang w:val="ru-RU" w:eastAsia="bg-BG"/>
        </w:rPr>
      </w:pPr>
      <w:r w:rsidRPr="00DC6AE5">
        <w:rPr>
          <w:rFonts w:eastAsia="Times New Roman" w:cstheme="minorHAnsi"/>
          <w:bCs/>
          <w:color w:val="333333"/>
          <w:lang w:val="en-US" w:eastAsia="bg-BG"/>
        </w:rPr>
        <w:t>GPS</w:t>
      </w:r>
      <w:r w:rsidRPr="00DC6AE5">
        <w:rPr>
          <w:rFonts w:eastAsia="Times New Roman" w:cstheme="minorHAnsi"/>
          <w:bCs/>
          <w:color w:val="333333"/>
          <w:lang w:val="ru-RU" w:eastAsia="bg-BG"/>
        </w:rPr>
        <w:t xml:space="preserve"> </w:t>
      </w:r>
      <w:r w:rsidRPr="00DC6AE5">
        <w:rPr>
          <w:rFonts w:eastAsia="Times New Roman" w:cstheme="minorHAnsi"/>
          <w:bCs/>
          <w:color w:val="333333"/>
          <w:lang w:val="en-US" w:eastAsia="bg-BG"/>
        </w:rPr>
        <w:t>coordinates</w:t>
      </w:r>
      <w:r w:rsidRPr="00DC6AE5">
        <w:rPr>
          <w:rFonts w:eastAsia="Times New Roman" w:cstheme="minorHAnsi"/>
          <w:color w:val="333333"/>
          <w:lang w:val="ru-RU" w:eastAsia="bg-BG"/>
        </w:rPr>
        <w:t>: 42.649996, 23.394527</w:t>
      </w:r>
    </w:p>
    <w:p w14:paraId="090A9529" w14:textId="77777777" w:rsidR="007A1EC6" w:rsidRDefault="007A1EC6" w:rsidP="00F72290">
      <w:pPr>
        <w:pStyle w:val="Bezodstpw"/>
        <w:spacing w:line="360" w:lineRule="auto"/>
        <w:jc w:val="both"/>
        <w:rPr>
          <w:lang w:val="en-US"/>
        </w:rPr>
      </w:pPr>
    </w:p>
    <w:p w14:paraId="7608FCE4" w14:textId="77777777" w:rsidR="009B0878" w:rsidRPr="0023215B" w:rsidRDefault="009B0878" w:rsidP="009B0878">
      <w:pPr>
        <w:pStyle w:val="Nagwek4"/>
        <w:shd w:val="clear" w:color="auto" w:fill="FFFFFF"/>
        <w:spacing w:before="150" w:beforeAutospacing="0" w:after="0" w:afterAutospacing="0" w:line="324" w:lineRule="atLeast"/>
        <w:rPr>
          <w:rFonts w:asciiTheme="minorHAnsi" w:hAnsiTheme="minorHAnsi" w:cstheme="minorHAnsi"/>
          <w:b w:val="0"/>
          <w:bCs w:val="0"/>
        </w:rPr>
      </w:pPr>
      <w:r w:rsidRPr="0023215B">
        <w:rPr>
          <w:rStyle w:val="Pogrubienie"/>
          <w:rFonts w:asciiTheme="minorHAnsi" w:hAnsiTheme="minorHAnsi" w:cstheme="minorHAnsi"/>
          <w:b/>
        </w:rPr>
        <w:t>Details for participation fee payment by bank transfer:</w:t>
      </w:r>
    </w:p>
    <w:p w14:paraId="032B127E" w14:textId="77777777" w:rsidR="009B0878" w:rsidRPr="00E710E6" w:rsidRDefault="009B0878" w:rsidP="009B0878">
      <w:pPr>
        <w:pStyle w:val="NormalnyWeb"/>
        <w:shd w:val="clear" w:color="auto" w:fill="FFFFFF"/>
        <w:spacing w:before="150" w:beforeAutospacing="0" w:after="150" w:afterAutospacing="0"/>
        <w:rPr>
          <w:rFonts w:asciiTheme="minorHAnsi" w:hAnsiTheme="minorHAnsi" w:cstheme="minorHAnsi"/>
          <w:color w:val="000000" w:themeColor="text1"/>
        </w:rPr>
      </w:pPr>
      <w:r w:rsidRPr="00E710E6">
        <w:rPr>
          <w:rFonts w:asciiTheme="minorHAnsi" w:hAnsiTheme="minorHAnsi" w:cstheme="minorHAnsi"/>
          <w:color w:val="000000" w:themeColor="text1"/>
        </w:rPr>
        <w:t>The participation fee is paid by bank transfer to the following account of the Organizer:</w:t>
      </w:r>
    </w:p>
    <w:p w14:paraId="26712EC3" w14:textId="77777777" w:rsidR="009B0878" w:rsidRPr="00E710E6" w:rsidRDefault="009B0878" w:rsidP="009B0878">
      <w:pPr>
        <w:pStyle w:val="Bezodstpw"/>
        <w:jc w:val="both"/>
        <w:rPr>
          <w:rFonts w:cstheme="minorHAnsi"/>
          <w:sz w:val="24"/>
          <w:szCs w:val="24"/>
          <w:lang w:val="en-US"/>
        </w:rPr>
      </w:pPr>
      <w:r w:rsidRPr="00E710E6">
        <w:rPr>
          <w:rFonts w:cstheme="minorHAnsi"/>
          <w:sz w:val="24"/>
          <w:szCs w:val="24"/>
        </w:rPr>
        <w:t>„</w:t>
      </w:r>
      <w:r w:rsidRPr="00E710E6">
        <w:rPr>
          <w:rFonts w:cstheme="minorHAnsi"/>
          <w:sz w:val="24"/>
          <w:szCs w:val="24"/>
          <w:lang w:val="en-US"/>
        </w:rPr>
        <w:t>ASK ADVERTISING AND PR SERVICES</w:t>
      </w:r>
      <w:r w:rsidRPr="00E710E6">
        <w:rPr>
          <w:rFonts w:cstheme="minorHAnsi"/>
          <w:sz w:val="24"/>
          <w:szCs w:val="24"/>
        </w:rPr>
        <w:t xml:space="preserve">“ </w:t>
      </w:r>
      <w:r w:rsidRPr="00E710E6">
        <w:rPr>
          <w:rFonts w:cstheme="minorHAnsi"/>
          <w:sz w:val="24"/>
          <w:szCs w:val="24"/>
          <w:lang w:val="en-US"/>
        </w:rPr>
        <w:t>LTD</w:t>
      </w:r>
    </w:p>
    <w:p w14:paraId="5F1BB127" w14:textId="77777777" w:rsidR="009B0878" w:rsidRPr="00E710E6" w:rsidRDefault="009B0878" w:rsidP="009B0878">
      <w:pPr>
        <w:pStyle w:val="Bezodstpw"/>
        <w:jc w:val="both"/>
        <w:rPr>
          <w:rFonts w:cstheme="minorHAnsi"/>
          <w:sz w:val="24"/>
          <w:szCs w:val="24"/>
          <w:lang w:val="en-US"/>
        </w:rPr>
      </w:pPr>
      <w:r w:rsidRPr="00E710E6">
        <w:rPr>
          <w:rFonts w:cstheme="minorHAnsi"/>
          <w:sz w:val="24"/>
          <w:szCs w:val="24"/>
          <w:lang w:val="en-US"/>
        </w:rPr>
        <w:t>IBAN</w:t>
      </w:r>
      <w:r w:rsidRPr="00E710E6">
        <w:rPr>
          <w:rFonts w:cstheme="minorHAnsi"/>
          <w:sz w:val="24"/>
          <w:szCs w:val="24"/>
          <w:lang w:val="ru-RU"/>
        </w:rPr>
        <w:t xml:space="preserve">: </w:t>
      </w:r>
      <w:r w:rsidRPr="00E710E6">
        <w:rPr>
          <w:rFonts w:cstheme="minorHAnsi"/>
          <w:sz w:val="24"/>
          <w:szCs w:val="24"/>
        </w:rPr>
        <w:t>BG</w:t>
      </w:r>
      <w:r w:rsidRPr="00E710E6">
        <w:rPr>
          <w:rFonts w:cstheme="minorHAnsi"/>
          <w:sz w:val="24"/>
          <w:szCs w:val="24"/>
          <w:lang w:val="en-US"/>
        </w:rPr>
        <w:t>3</w:t>
      </w:r>
      <w:r w:rsidRPr="00E710E6">
        <w:rPr>
          <w:rFonts w:cstheme="minorHAnsi"/>
          <w:sz w:val="24"/>
          <w:szCs w:val="24"/>
        </w:rPr>
        <w:t>6FINV915010</w:t>
      </w:r>
      <w:r w:rsidRPr="00E710E6">
        <w:rPr>
          <w:rFonts w:cstheme="minorHAnsi"/>
          <w:sz w:val="24"/>
          <w:szCs w:val="24"/>
          <w:lang w:val="en-US"/>
        </w:rPr>
        <w:t>EUR0B442</w:t>
      </w:r>
    </w:p>
    <w:p w14:paraId="44680C7E" w14:textId="77777777" w:rsidR="009B0878" w:rsidRPr="00E710E6" w:rsidRDefault="009B0878" w:rsidP="009B0878">
      <w:pPr>
        <w:pStyle w:val="Bezodstpw"/>
        <w:rPr>
          <w:rFonts w:cstheme="minorHAnsi"/>
          <w:sz w:val="24"/>
          <w:szCs w:val="24"/>
        </w:rPr>
      </w:pPr>
      <w:r w:rsidRPr="00E710E6">
        <w:rPr>
          <w:rFonts w:cstheme="minorHAnsi"/>
          <w:sz w:val="24"/>
          <w:szCs w:val="24"/>
        </w:rPr>
        <w:t>BIC: FINVBGSF</w:t>
      </w:r>
    </w:p>
    <w:p w14:paraId="66B42A1E" w14:textId="77777777" w:rsidR="00F72290" w:rsidRDefault="00F72290" w:rsidP="00F72290">
      <w:pPr>
        <w:pStyle w:val="Bezodstpw"/>
        <w:rPr>
          <w:lang w:val="bg-BG"/>
        </w:rPr>
      </w:pPr>
    </w:p>
    <w:p w14:paraId="28C0B3C4" w14:textId="77777777" w:rsidR="00F72290" w:rsidRDefault="00F72290" w:rsidP="00F72290">
      <w:pPr>
        <w:pStyle w:val="Bezodstpw"/>
        <w:rPr>
          <w:lang w:val="bg-BG"/>
        </w:rPr>
      </w:pPr>
      <w:r>
        <w:rPr>
          <w:lang w:val="en-US"/>
        </w:rPr>
        <w:t xml:space="preserve">Reason for payment: </w:t>
      </w:r>
      <w:r w:rsidRPr="00C92205">
        <w:rPr>
          <w:lang w:val="en-US"/>
        </w:rPr>
        <w:t>Gel Polish Manicure</w:t>
      </w:r>
      <w:r>
        <w:rPr>
          <w:lang w:val="bg-BG"/>
        </w:rPr>
        <w:t xml:space="preserve">, </w:t>
      </w:r>
      <w:r>
        <w:rPr>
          <w:lang w:val="en-US"/>
        </w:rPr>
        <w:t>Division, Name and Surname of the participant</w:t>
      </w:r>
      <w:r>
        <w:rPr>
          <w:lang w:val="bg-BG"/>
        </w:rPr>
        <w:t>.</w:t>
      </w:r>
    </w:p>
    <w:p w14:paraId="03BD2B24" w14:textId="77777777" w:rsidR="00F72290" w:rsidRDefault="00F72290" w:rsidP="00F72290">
      <w:pPr>
        <w:pStyle w:val="Bezodstpw"/>
        <w:jc w:val="both"/>
        <w:rPr>
          <w:rFonts w:cstheme="minorHAnsi"/>
          <w:lang w:val="en-US"/>
        </w:rPr>
      </w:pPr>
    </w:p>
    <w:p w14:paraId="0B2CBBC1" w14:textId="77777777" w:rsidR="00F72290" w:rsidRDefault="00F72290" w:rsidP="00F72290">
      <w:pPr>
        <w:pStyle w:val="Bezodstpw"/>
        <w:jc w:val="both"/>
        <w:rPr>
          <w:rFonts w:cstheme="minorHAnsi"/>
          <w:lang w:val="en-US"/>
        </w:rPr>
      </w:pPr>
      <w:r>
        <w:rPr>
          <w:rFonts w:cstheme="minorHAnsi"/>
          <w:lang w:val="en-US"/>
        </w:rPr>
        <w:t xml:space="preserve">Applications without participation fee payments are not valid. </w:t>
      </w:r>
    </w:p>
    <w:p w14:paraId="4E2B8D04" w14:textId="77777777" w:rsidR="00F72290" w:rsidRDefault="00F72290" w:rsidP="00F72290">
      <w:pPr>
        <w:pStyle w:val="Bezodstpw"/>
        <w:jc w:val="both"/>
        <w:rPr>
          <w:rFonts w:cstheme="minorHAnsi"/>
          <w:lang w:val="en-US"/>
        </w:rPr>
      </w:pPr>
    </w:p>
    <w:p w14:paraId="77CDAB3D" w14:textId="77777777" w:rsidR="00F72290" w:rsidRPr="006846C2" w:rsidRDefault="00F72290" w:rsidP="00F72290">
      <w:pPr>
        <w:pStyle w:val="Bezodstpw"/>
        <w:jc w:val="both"/>
        <w:rPr>
          <w:lang w:val="en-US"/>
        </w:rPr>
      </w:pPr>
      <w:r w:rsidRPr="001172F7">
        <w:rPr>
          <w:lang w:val="en-US"/>
        </w:rPr>
        <w:t xml:space="preserve">Please note that places are limited and </w:t>
      </w:r>
      <w:r>
        <w:rPr>
          <w:lang w:val="en-US"/>
        </w:rPr>
        <w:t>applications will be processed on</w:t>
      </w:r>
      <w:r w:rsidRPr="001172F7">
        <w:rPr>
          <w:lang w:val="en-US"/>
        </w:rPr>
        <w:t xml:space="preserve"> a first-come-first-ser</w:t>
      </w:r>
      <w:r>
        <w:rPr>
          <w:lang w:val="en-US"/>
        </w:rPr>
        <w:t>ved</w:t>
      </w:r>
      <w:r w:rsidRPr="001172F7">
        <w:rPr>
          <w:lang w:val="en-US"/>
        </w:rPr>
        <w:t xml:space="preserve"> basis. Applications should be sent</w:t>
      </w:r>
      <w:r>
        <w:rPr>
          <w:lang w:val="en-US"/>
        </w:rPr>
        <w:t xml:space="preserve"> via</w:t>
      </w:r>
      <w:r w:rsidRPr="001172F7">
        <w:rPr>
          <w:lang w:val="en-US"/>
        </w:rPr>
        <w:t xml:space="preserve"> </w:t>
      </w:r>
      <w:r>
        <w:rPr>
          <w:lang w:val="en-US"/>
        </w:rPr>
        <w:t xml:space="preserve">online application on </w:t>
      </w:r>
      <w:hyperlink r:id="rId11" w:history="1">
        <w:r>
          <w:rPr>
            <w:rStyle w:val="Hipercze"/>
            <w:lang w:val="en-US"/>
          </w:rPr>
          <w:t>www.nailsolympicshow.pl</w:t>
        </w:r>
      </w:hyperlink>
      <w:r>
        <w:rPr>
          <w:lang w:val="en-US"/>
        </w:rPr>
        <w:t xml:space="preserve"> .</w:t>
      </w:r>
      <w:r w:rsidRPr="001172F7">
        <w:rPr>
          <w:lang w:val="en-US"/>
        </w:rPr>
        <w:t xml:space="preserve">The confirmation of participation and Championship Regulations will be sent </w:t>
      </w:r>
      <w:r>
        <w:rPr>
          <w:lang w:val="en-US"/>
        </w:rPr>
        <w:t>to</w:t>
      </w:r>
      <w:r w:rsidRPr="001172F7">
        <w:rPr>
          <w:lang w:val="en-US"/>
        </w:rPr>
        <w:t xml:space="preserve"> </w:t>
      </w:r>
      <w:r>
        <w:rPr>
          <w:lang w:val="en-US"/>
        </w:rPr>
        <w:t xml:space="preserve">the </w:t>
      </w:r>
      <w:r w:rsidRPr="001172F7">
        <w:rPr>
          <w:lang w:val="en-US"/>
        </w:rPr>
        <w:t>email address provided by the participant</w:t>
      </w:r>
      <w:r>
        <w:rPr>
          <w:lang w:val="en-US"/>
        </w:rPr>
        <w:t>, once the payment of the participation fee has been completed</w:t>
      </w:r>
      <w:r w:rsidRPr="001172F7">
        <w:rPr>
          <w:lang w:val="en-US"/>
        </w:rPr>
        <w:t>.</w:t>
      </w:r>
    </w:p>
    <w:p w14:paraId="282F4CBB" w14:textId="77777777" w:rsidR="00F72290" w:rsidRDefault="00F72290" w:rsidP="00F72290">
      <w:pPr>
        <w:jc w:val="both"/>
        <w:rPr>
          <w:u w:val="single"/>
          <w:lang w:val="en-US"/>
        </w:rPr>
      </w:pPr>
    </w:p>
    <w:p w14:paraId="399F684B" w14:textId="77777777" w:rsidR="00F72290" w:rsidRPr="00D1002F" w:rsidRDefault="00F72290" w:rsidP="00F72290">
      <w:pPr>
        <w:jc w:val="both"/>
        <w:rPr>
          <w:u w:val="single"/>
          <w:lang w:val="en-US"/>
        </w:rPr>
      </w:pPr>
      <w:r w:rsidRPr="00D1002F">
        <w:rPr>
          <w:u w:val="single"/>
          <w:lang w:val="en-US"/>
        </w:rPr>
        <w:t>Task:</w:t>
      </w:r>
    </w:p>
    <w:p w14:paraId="3370CE3A" w14:textId="77777777" w:rsidR="00A74CA6" w:rsidRDefault="00A74CA6" w:rsidP="00F72290">
      <w:pPr>
        <w:jc w:val="both"/>
        <w:rPr>
          <w:lang w:val="en-US"/>
        </w:rPr>
      </w:pPr>
      <w:r>
        <w:rPr>
          <w:lang w:val="en-US"/>
        </w:rPr>
        <w:lastRenderedPageBreak/>
        <w:t>Competitors have:</w:t>
      </w:r>
    </w:p>
    <w:p w14:paraId="09A45DC4" w14:textId="77777777" w:rsidR="00446C70" w:rsidRDefault="00446C70" w:rsidP="00F72290">
      <w:pPr>
        <w:jc w:val="both"/>
        <w:rPr>
          <w:lang w:val="en-US"/>
        </w:rPr>
      </w:pPr>
      <w:r>
        <w:rPr>
          <w:lang w:val="en-US"/>
        </w:rPr>
        <w:t xml:space="preserve">1 Division - </w:t>
      </w:r>
      <w:r w:rsidR="00F72290">
        <w:rPr>
          <w:lang w:val="en-US"/>
        </w:rPr>
        <w:t>45</w:t>
      </w:r>
      <w:r w:rsidR="00F72290" w:rsidRPr="00B4710B">
        <w:rPr>
          <w:lang w:val="en-US"/>
        </w:rPr>
        <w:t xml:space="preserve"> minutes</w:t>
      </w:r>
    </w:p>
    <w:p w14:paraId="01ADE1C1" w14:textId="77777777" w:rsidR="00446C70" w:rsidRDefault="00446C70" w:rsidP="00F72290">
      <w:pPr>
        <w:jc w:val="both"/>
        <w:rPr>
          <w:lang w:val="en-US"/>
        </w:rPr>
      </w:pPr>
      <w:r>
        <w:rPr>
          <w:lang w:val="en-US"/>
        </w:rPr>
        <w:t xml:space="preserve">2 Division  - 30 minutes </w:t>
      </w:r>
    </w:p>
    <w:p w14:paraId="06BA4969" w14:textId="77777777" w:rsidR="00F72290" w:rsidRPr="00B80419" w:rsidRDefault="00F72290" w:rsidP="00F72290">
      <w:pPr>
        <w:jc w:val="both"/>
        <w:rPr>
          <w:u w:val="single"/>
          <w:lang w:val="en-US"/>
        </w:rPr>
      </w:pPr>
      <w:r w:rsidRPr="00B4710B">
        <w:rPr>
          <w:lang w:val="en-US"/>
        </w:rPr>
        <w:t xml:space="preserve"> to create </w:t>
      </w:r>
      <w:r>
        <w:rPr>
          <w:lang w:val="en-US"/>
        </w:rPr>
        <w:t>gel polish design Pink &amp; White</w:t>
      </w:r>
      <w:r w:rsidRPr="00B4710B">
        <w:rPr>
          <w:lang w:val="en-US"/>
        </w:rPr>
        <w:t xml:space="preserve"> </w:t>
      </w:r>
      <w:r w:rsidR="00A74CA6">
        <w:rPr>
          <w:lang w:val="en-US"/>
        </w:rPr>
        <w:t xml:space="preserve">with </w:t>
      </w:r>
      <w:proofErr w:type="spellStart"/>
      <w:r w:rsidR="00A74CA6">
        <w:rPr>
          <w:lang w:val="en-US"/>
        </w:rPr>
        <w:t>french</w:t>
      </w:r>
      <w:proofErr w:type="spellEnd"/>
      <w:r w:rsidR="00A74CA6">
        <w:rPr>
          <w:lang w:val="en-US"/>
        </w:rPr>
        <w:t xml:space="preserve"> style  on left</w:t>
      </w:r>
      <w:r>
        <w:rPr>
          <w:lang w:val="en-US"/>
        </w:rPr>
        <w:t xml:space="preserve"> hand, keeping a consistent line of the</w:t>
      </w:r>
      <w:r w:rsidRPr="00E32175">
        <w:rPr>
          <w:lang w:val="en-US"/>
        </w:rPr>
        <w:t xml:space="preserve"> smile on </w:t>
      </w:r>
      <w:r>
        <w:rPr>
          <w:lang w:val="en-US"/>
        </w:rPr>
        <w:t xml:space="preserve">all </w:t>
      </w:r>
      <w:r w:rsidRPr="00E32175">
        <w:rPr>
          <w:lang w:val="en-US"/>
        </w:rPr>
        <w:t>five nails</w:t>
      </w:r>
      <w:r>
        <w:rPr>
          <w:lang w:val="en-US"/>
        </w:rPr>
        <w:t>.</w:t>
      </w:r>
      <w:r w:rsidRPr="00E32175">
        <w:rPr>
          <w:lang w:val="en-US"/>
        </w:rPr>
        <w:t xml:space="preserve"> </w:t>
      </w:r>
      <w:r>
        <w:rPr>
          <w:lang w:val="en-US"/>
        </w:rPr>
        <w:t xml:space="preserve">The nails on </w:t>
      </w:r>
      <w:r w:rsidRPr="00E32175">
        <w:rPr>
          <w:lang w:val="en-US"/>
        </w:rPr>
        <w:t xml:space="preserve">right hand should </w:t>
      </w:r>
      <w:r>
        <w:rPr>
          <w:lang w:val="en-US"/>
        </w:rPr>
        <w:t xml:space="preserve">have </w:t>
      </w:r>
      <w:r w:rsidRPr="00E32175">
        <w:rPr>
          <w:lang w:val="en-US"/>
        </w:rPr>
        <w:t xml:space="preserve">red </w:t>
      </w:r>
      <w:r w:rsidR="00EF025E">
        <w:rPr>
          <w:lang w:val="en-US"/>
        </w:rPr>
        <w:t>gel polish</w:t>
      </w:r>
      <w:r>
        <w:rPr>
          <w:lang w:val="en-US"/>
        </w:rPr>
        <w:t xml:space="preserve">. Every competitor must </w:t>
      </w:r>
      <w:r w:rsidRPr="00B80419">
        <w:rPr>
          <w:lang w:val="en-US"/>
        </w:rPr>
        <w:t>follow the principles of hygiene</w:t>
      </w:r>
      <w:r w:rsidR="00A74CA6">
        <w:rPr>
          <w:lang w:val="en-US"/>
        </w:rPr>
        <w:t>. Only gel polish</w:t>
      </w:r>
      <w:r>
        <w:rPr>
          <w:lang w:val="en-US"/>
        </w:rPr>
        <w:t xml:space="preserve"> is permitted. </w:t>
      </w:r>
      <w:r w:rsidRPr="00E32175">
        <w:rPr>
          <w:lang w:val="en-US"/>
        </w:rPr>
        <w:t xml:space="preserve">Colors </w:t>
      </w:r>
      <w:r>
        <w:rPr>
          <w:lang w:val="en-US"/>
        </w:rPr>
        <w:t xml:space="preserve">used during modeling </w:t>
      </w:r>
      <w:r w:rsidRPr="00E32175">
        <w:rPr>
          <w:lang w:val="en-US"/>
        </w:rPr>
        <w:t>used s</w:t>
      </w:r>
      <w:r>
        <w:rPr>
          <w:lang w:val="en-US"/>
        </w:rPr>
        <w:t xml:space="preserve">hould not be opalescent, pearl or </w:t>
      </w:r>
      <w:r w:rsidRPr="00E32175">
        <w:rPr>
          <w:lang w:val="en-US"/>
        </w:rPr>
        <w:t>glitter</w:t>
      </w:r>
      <w:r>
        <w:rPr>
          <w:lang w:val="en-US"/>
        </w:rPr>
        <w:t>.</w:t>
      </w:r>
      <w:r w:rsidR="00446C70">
        <w:rPr>
          <w:lang w:val="en-US"/>
        </w:rPr>
        <w:t xml:space="preserve"> </w:t>
      </w:r>
      <w:r w:rsidR="00446C70" w:rsidRPr="00446C70">
        <w:rPr>
          <w:lang w:val="en-US"/>
        </w:rPr>
        <w:t>Before starting the championship, you can do a manicure on the model's hands. However, after registering the participant, further preparation of the nail plate is not allowed.</w:t>
      </w:r>
    </w:p>
    <w:p w14:paraId="339EFFA3" w14:textId="77777777" w:rsidR="00F72290" w:rsidRDefault="00A74CA6" w:rsidP="00F72290">
      <w:pPr>
        <w:jc w:val="both"/>
        <w:rPr>
          <w:u w:val="single"/>
          <w:lang w:val="en-US"/>
        </w:rPr>
      </w:pPr>
      <w:r>
        <w:rPr>
          <w:u w:val="single"/>
          <w:lang w:val="en-US"/>
        </w:rPr>
        <w:t>G</w:t>
      </w:r>
      <w:r w:rsidR="00F72290">
        <w:rPr>
          <w:u w:val="single"/>
          <w:lang w:val="en-US"/>
        </w:rPr>
        <w:t xml:space="preserve">oal:  </w:t>
      </w:r>
    </w:p>
    <w:p w14:paraId="75C1ED6A" w14:textId="77777777" w:rsidR="00A74CA6" w:rsidRDefault="00F72290" w:rsidP="00F72290">
      <w:pPr>
        <w:jc w:val="both"/>
        <w:rPr>
          <w:lang w:val="en-US"/>
        </w:rPr>
      </w:pPr>
      <w:r>
        <w:rPr>
          <w:lang w:val="en-US"/>
        </w:rPr>
        <w:t>Gel Polish Manicure should</w:t>
      </w:r>
      <w:r w:rsidRPr="008751FD">
        <w:rPr>
          <w:lang w:val="en-US"/>
        </w:rPr>
        <w:t xml:space="preserve"> be salon </w:t>
      </w:r>
      <w:r>
        <w:rPr>
          <w:lang w:val="en-US"/>
        </w:rPr>
        <w:t>n</w:t>
      </w:r>
      <w:r w:rsidR="00A74CA6">
        <w:rPr>
          <w:lang w:val="en-US"/>
        </w:rPr>
        <w:t>a</w:t>
      </w:r>
      <w:r w:rsidR="007A1EC6">
        <w:rPr>
          <w:lang w:val="en-US"/>
        </w:rPr>
        <w:t>ils with right hand red and left</w:t>
      </w:r>
      <w:r w:rsidR="00A74CA6">
        <w:rPr>
          <w:lang w:val="en-US"/>
        </w:rPr>
        <w:t xml:space="preserve"> hand </w:t>
      </w:r>
      <w:proofErr w:type="spellStart"/>
      <w:r w:rsidR="00A74CA6">
        <w:rPr>
          <w:lang w:val="en-US"/>
        </w:rPr>
        <w:t>french</w:t>
      </w:r>
      <w:proofErr w:type="spellEnd"/>
      <w:r w:rsidR="00A74CA6">
        <w:rPr>
          <w:lang w:val="en-US"/>
        </w:rPr>
        <w:t xml:space="preserve"> style. </w:t>
      </w:r>
    </w:p>
    <w:p w14:paraId="2BBDEAF7" w14:textId="77777777" w:rsidR="00A74CA6" w:rsidRDefault="00A74CA6" w:rsidP="00F72290">
      <w:pPr>
        <w:jc w:val="both"/>
        <w:rPr>
          <w:u w:val="single"/>
          <w:lang w:val="en-US"/>
        </w:rPr>
      </w:pPr>
      <w:r>
        <w:rPr>
          <w:lang w:val="en-US"/>
        </w:rPr>
        <w:t xml:space="preserve">French  style </w:t>
      </w:r>
      <w:r w:rsidR="00F72290" w:rsidRPr="009316D1">
        <w:rPr>
          <w:lang w:val="en-US"/>
        </w:rPr>
        <w:t xml:space="preserve"> should not be longer than 1/4  of the nail bed.</w:t>
      </w:r>
    </w:p>
    <w:p w14:paraId="2FEBD3BB" w14:textId="77777777" w:rsidR="00F72290" w:rsidRDefault="00F72290" w:rsidP="00F72290">
      <w:pPr>
        <w:jc w:val="both"/>
        <w:rPr>
          <w:u w:val="single"/>
          <w:lang w:val="en-US"/>
        </w:rPr>
      </w:pPr>
      <w:r w:rsidRPr="00B07520">
        <w:rPr>
          <w:u w:val="single"/>
          <w:lang w:val="en-US"/>
        </w:rPr>
        <w:t>Conditions of Participation:</w:t>
      </w:r>
    </w:p>
    <w:p w14:paraId="05268A26" w14:textId="77777777" w:rsidR="00446C70" w:rsidRPr="00446C70" w:rsidRDefault="00152F04" w:rsidP="00446C70">
      <w:pPr>
        <w:jc w:val="both"/>
        <w:rPr>
          <w:lang w:val="en-US"/>
        </w:rPr>
      </w:pPr>
      <w:r>
        <w:rPr>
          <w:lang w:val="en-US"/>
        </w:rPr>
        <w:t>Participant</w:t>
      </w:r>
      <w:r w:rsidR="008A33D8">
        <w:rPr>
          <w:lang w:val="en-US"/>
        </w:rPr>
        <w:t>s join the championship with</w:t>
      </w:r>
      <w:r>
        <w:rPr>
          <w:lang w:val="en-US"/>
        </w:rPr>
        <w:t xml:space="preserve"> own model.</w:t>
      </w:r>
      <w:r w:rsidRPr="00152F04">
        <w:rPr>
          <w:lang w:val="en-US"/>
        </w:rPr>
        <w:t xml:space="preserve"> </w:t>
      </w:r>
      <w:r>
        <w:rPr>
          <w:lang w:val="en-US"/>
        </w:rPr>
        <w:t xml:space="preserve">Models are prohibited </w:t>
      </w:r>
      <w:r w:rsidRPr="00917626">
        <w:rPr>
          <w:lang w:val="en-US"/>
        </w:rPr>
        <w:t>wearing jewelry (especially rings, bracelets and watches) or visible tattoos.</w:t>
      </w:r>
      <w:r>
        <w:rPr>
          <w:lang w:val="en-US"/>
        </w:rPr>
        <w:t xml:space="preserve"> M</w:t>
      </w:r>
      <w:r w:rsidR="00446C70">
        <w:rPr>
          <w:lang w:val="en-US"/>
        </w:rPr>
        <w:t xml:space="preserve">odels should wear a </w:t>
      </w:r>
      <w:r w:rsidR="00A74CA6">
        <w:rPr>
          <w:lang w:val="en-US"/>
        </w:rPr>
        <w:t>t-</w:t>
      </w:r>
      <w:r w:rsidR="00446C70" w:rsidRPr="00446C70">
        <w:rPr>
          <w:lang w:val="en-US"/>
        </w:rPr>
        <w:t xml:space="preserve">shirt with a long black sleeve. Participants perform a </w:t>
      </w:r>
      <w:r w:rsidR="00EF025E">
        <w:rPr>
          <w:lang w:val="en-US"/>
        </w:rPr>
        <w:t xml:space="preserve">gel polish manicure </w:t>
      </w:r>
      <w:r w:rsidR="00446C70" w:rsidRPr="00446C70">
        <w:rPr>
          <w:lang w:val="en-US"/>
        </w:rPr>
        <w:t>on a natural nail plate. It is forbidden to extend the nail plate. Before starting the championship, you can do a manicure on the model's hands. However, after registering the participant, further preparation of the nail plate is not allowed.</w:t>
      </w:r>
    </w:p>
    <w:p w14:paraId="328E85C8" w14:textId="77777777" w:rsidR="00F72290" w:rsidRDefault="00446C70" w:rsidP="00446C70">
      <w:pPr>
        <w:jc w:val="both"/>
        <w:rPr>
          <w:u w:val="single"/>
          <w:lang w:val="en-US"/>
        </w:rPr>
      </w:pPr>
      <w:r w:rsidRPr="00446C70">
        <w:rPr>
          <w:lang w:val="en-US"/>
        </w:rPr>
        <w:t>The organizer does not take any responsibility that someone did not read or understand the regulations. The organizer reserves the right to change the rules, content and evaluation criteria up to</w:t>
      </w:r>
      <w:r>
        <w:rPr>
          <w:lang w:val="en-US"/>
        </w:rPr>
        <w:t xml:space="preserve"> 7 days before the Nails Olympic International</w:t>
      </w:r>
      <w:r w:rsidRPr="00446C70">
        <w:rPr>
          <w:lang w:val="en-US"/>
        </w:rPr>
        <w:t>. It is forbidden to submit works that were previously competition entries in other championships or were published anywhere. P</w:t>
      </w:r>
      <w:r>
        <w:rPr>
          <w:lang w:val="en-US"/>
        </w:rPr>
        <w:t xml:space="preserve">articipants of the </w:t>
      </w:r>
      <w:proofErr w:type="spellStart"/>
      <w:r>
        <w:rPr>
          <w:lang w:val="en-US"/>
        </w:rPr>
        <w:t>the</w:t>
      </w:r>
      <w:proofErr w:type="spellEnd"/>
      <w:r>
        <w:rPr>
          <w:lang w:val="en-US"/>
        </w:rPr>
        <w:t xml:space="preserve"> Nails Olympic International</w:t>
      </w:r>
      <w:r w:rsidRPr="00446C70">
        <w:rPr>
          <w:lang w:val="en-US"/>
        </w:rPr>
        <w:t xml:space="preserve"> may not publish photographs of works on social media, before announcing</w:t>
      </w:r>
      <w:r>
        <w:rPr>
          <w:lang w:val="en-US"/>
        </w:rPr>
        <w:t xml:space="preserve"> the results of the </w:t>
      </w:r>
      <w:proofErr w:type="spellStart"/>
      <w:r>
        <w:rPr>
          <w:lang w:val="en-US"/>
        </w:rPr>
        <w:t>the</w:t>
      </w:r>
      <w:proofErr w:type="spellEnd"/>
      <w:r>
        <w:rPr>
          <w:lang w:val="en-US"/>
        </w:rPr>
        <w:t xml:space="preserve"> Nails Olympic International</w:t>
      </w:r>
      <w:r w:rsidRPr="00446C70">
        <w:rPr>
          <w:lang w:val="en-US"/>
        </w:rPr>
        <w:t xml:space="preserve"> under the threat of disqualification. Any changes to the regulations will be published on </w:t>
      </w:r>
      <w:r>
        <w:rPr>
          <w:lang w:val="en-US"/>
        </w:rPr>
        <w:t>the website of the Nails Olympic International</w:t>
      </w:r>
      <w:r w:rsidRPr="00446C70">
        <w:rPr>
          <w:lang w:val="en-US"/>
        </w:rPr>
        <w:t xml:space="preserve"> </w:t>
      </w:r>
      <w:hyperlink r:id="rId12" w:history="1">
        <w:r w:rsidRPr="0001154E">
          <w:rPr>
            <w:rStyle w:val="Hipercze"/>
            <w:lang w:val="en-US"/>
          </w:rPr>
          <w:t>www.nailsolympicshow.pl</w:t>
        </w:r>
      </w:hyperlink>
      <w:r w:rsidRPr="00446C70">
        <w:rPr>
          <w:lang w:val="en-US"/>
        </w:rPr>
        <w:t>.</w:t>
      </w:r>
      <w:r>
        <w:rPr>
          <w:lang w:val="en-US"/>
        </w:rPr>
        <w:t xml:space="preserve"> Smoki</w:t>
      </w:r>
      <w:r w:rsidR="00EF025E">
        <w:rPr>
          <w:lang w:val="en-US"/>
        </w:rPr>
        <w:t>ng in the Nails Olympic International</w:t>
      </w:r>
      <w:r w:rsidR="00F72290">
        <w:rPr>
          <w:lang w:val="en-US"/>
        </w:rPr>
        <w:t xml:space="preserve"> area is strictly prohibited. The participant working area should be tidy and follow high hygiene standards. </w:t>
      </w:r>
    </w:p>
    <w:p w14:paraId="20AF296B" w14:textId="77777777" w:rsidR="00F72290" w:rsidRPr="004B5921" w:rsidRDefault="00F72290" w:rsidP="00F72290">
      <w:pPr>
        <w:jc w:val="center"/>
        <w:rPr>
          <w:b/>
        </w:rPr>
      </w:pPr>
      <w:r>
        <w:rPr>
          <w:b/>
        </w:rPr>
        <w:t>ASSESSMENT CRITERIA</w:t>
      </w:r>
    </w:p>
    <w:tbl>
      <w:tblPr>
        <w:tblStyle w:val="Tabela-Siatka"/>
        <w:tblW w:w="0" w:type="auto"/>
        <w:tblLook w:val="04A0" w:firstRow="1" w:lastRow="0" w:firstColumn="1" w:lastColumn="0" w:noHBand="0" w:noVBand="1"/>
      </w:tblPr>
      <w:tblGrid>
        <w:gridCol w:w="2495"/>
        <w:gridCol w:w="1730"/>
        <w:gridCol w:w="5829"/>
      </w:tblGrid>
      <w:tr w:rsidR="00F72290" w14:paraId="699AD888" w14:textId="77777777" w:rsidTr="00F4067A">
        <w:tc>
          <w:tcPr>
            <w:tcW w:w="2517" w:type="dxa"/>
          </w:tcPr>
          <w:p w14:paraId="7AD4A697" w14:textId="77777777" w:rsidR="00F72290" w:rsidRDefault="00F72290" w:rsidP="00F4067A">
            <w:pPr>
              <w:jc w:val="center"/>
              <w:rPr>
                <w:b/>
              </w:rPr>
            </w:pPr>
            <w:r>
              <w:rPr>
                <w:b/>
              </w:rPr>
              <w:t>FORM</w:t>
            </w:r>
          </w:p>
        </w:tc>
        <w:tc>
          <w:tcPr>
            <w:tcW w:w="1764" w:type="dxa"/>
          </w:tcPr>
          <w:p w14:paraId="4B07DBF3" w14:textId="77777777" w:rsidR="00F72290" w:rsidRDefault="00F72290" w:rsidP="00F4067A">
            <w:pPr>
              <w:jc w:val="center"/>
              <w:rPr>
                <w:b/>
              </w:rPr>
            </w:pPr>
            <w:r>
              <w:rPr>
                <w:b/>
              </w:rPr>
              <w:t>POINTS</w:t>
            </w:r>
          </w:p>
        </w:tc>
        <w:tc>
          <w:tcPr>
            <w:tcW w:w="5999" w:type="dxa"/>
          </w:tcPr>
          <w:p w14:paraId="078DE51A" w14:textId="77777777" w:rsidR="00F72290" w:rsidRDefault="00F72290" w:rsidP="00F4067A">
            <w:pPr>
              <w:ind w:right="173"/>
              <w:jc w:val="center"/>
              <w:rPr>
                <w:b/>
              </w:rPr>
            </w:pPr>
            <w:r>
              <w:rPr>
                <w:b/>
              </w:rPr>
              <w:t>DESCRIPTION</w:t>
            </w:r>
          </w:p>
        </w:tc>
      </w:tr>
      <w:tr w:rsidR="00F72290" w:rsidRPr="008E0ABE" w14:paraId="7EF52952" w14:textId="77777777" w:rsidTr="00F4067A">
        <w:tc>
          <w:tcPr>
            <w:tcW w:w="2517" w:type="dxa"/>
          </w:tcPr>
          <w:p w14:paraId="7471BB2F" w14:textId="77777777" w:rsidR="00F72290" w:rsidRPr="0031457B" w:rsidRDefault="00F72290" w:rsidP="00F4067A">
            <w:pPr>
              <w:pStyle w:val="Akapitzlist"/>
              <w:numPr>
                <w:ilvl w:val="0"/>
                <w:numId w:val="1"/>
              </w:numPr>
              <w:spacing w:line="276" w:lineRule="auto"/>
              <w:rPr>
                <w:b/>
              </w:rPr>
            </w:pPr>
            <w:proofErr w:type="spellStart"/>
            <w:r>
              <w:rPr>
                <w:b/>
              </w:rPr>
              <w:t>Shape</w:t>
            </w:r>
            <w:proofErr w:type="spellEnd"/>
          </w:p>
        </w:tc>
        <w:tc>
          <w:tcPr>
            <w:tcW w:w="1764" w:type="dxa"/>
          </w:tcPr>
          <w:p w14:paraId="4A26FBDA" w14:textId="77777777" w:rsidR="00F72290" w:rsidRPr="004B5921" w:rsidRDefault="00F72290" w:rsidP="00F4067A">
            <w:pPr>
              <w:jc w:val="center"/>
              <w:rPr>
                <w:b/>
              </w:rPr>
            </w:pPr>
            <w:r>
              <w:rPr>
                <w:b/>
              </w:rPr>
              <w:t>1</w:t>
            </w:r>
            <w:r w:rsidRPr="004B5921">
              <w:rPr>
                <w:b/>
              </w:rPr>
              <w:t>0</w:t>
            </w:r>
          </w:p>
        </w:tc>
        <w:tc>
          <w:tcPr>
            <w:tcW w:w="5999" w:type="dxa"/>
          </w:tcPr>
          <w:p w14:paraId="5498A4BF" w14:textId="77777777" w:rsidR="00F72290" w:rsidRPr="00C16E06" w:rsidRDefault="00F72290" w:rsidP="00F4067A">
            <w:pPr>
              <w:spacing w:line="276" w:lineRule="auto"/>
              <w:rPr>
                <w:b/>
                <w:lang w:val="en-US"/>
              </w:rPr>
            </w:pPr>
            <w:r w:rsidRPr="00C57F64">
              <w:rPr>
                <w:lang w:val="en-US"/>
              </w:rPr>
              <w:t xml:space="preserve">The shape of the nails is </w:t>
            </w:r>
            <w:r>
              <w:rPr>
                <w:lang w:val="en-US"/>
              </w:rPr>
              <w:t>optional</w:t>
            </w:r>
            <w:r w:rsidRPr="00C57F64">
              <w:rPr>
                <w:lang w:val="en-US"/>
              </w:rPr>
              <w:t xml:space="preserve"> (not </w:t>
            </w:r>
            <w:r>
              <w:rPr>
                <w:lang w:val="en-US"/>
              </w:rPr>
              <w:t>set by the Organizer</w:t>
            </w:r>
            <w:r w:rsidRPr="00C57F64">
              <w:rPr>
                <w:lang w:val="en-US"/>
              </w:rPr>
              <w:t xml:space="preserve">), but </w:t>
            </w:r>
            <w:r>
              <w:rPr>
                <w:lang w:val="en-US"/>
              </w:rPr>
              <w:t xml:space="preserve">have to </w:t>
            </w:r>
            <w:r w:rsidRPr="00C57F64">
              <w:rPr>
                <w:lang w:val="en-US"/>
              </w:rPr>
              <w:t xml:space="preserve">be </w:t>
            </w:r>
            <w:r>
              <w:rPr>
                <w:lang w:val="en-US"/>
              </w:rPr>
              <w:t>similar on all nails.</w:t>
            </w:r>
          </w:p>
        </w:tc>
      </w:tr>
      <w:tr w:rsidR="00F72290" w:rsidRPr="008E0ABE" w14:paraId="36D85650" w14:textId="77777777" w:rsidTr="00F4067A">
        <w:tc>
          <w:tcPr>
            <w:tcW w:w="2517" w:type="dxa"/>
          </w:tcPr>
          <w:p w14:paraId="1E3F2B3F" w14:textId="77777777" w:rsidR="00F72290" w:rsidRPr="0031457B" w:rsidRDefault="00F72290" w:rsidP="00F4067A">
            <w:pPr>
              <w:pStyle w:val="Akapitzlist"/>
              <w:numPr>
                <w:ilvl w:val="0"/>
                <w:numId w:val="1"/>
              </w:numPr>
              <w:spacing w:line="276" w:lineRule="auto"/>
              <w:rPr>
                <w:b/>
              </w:rPr>
            </w:pPr>
            <w:proofErr w:type="spellStart"/>
            <w:r>
              <w:rPr>
                <w:b/>
              </w:rPr>
              <w:t>Lenght</w:t>
            </w:r>
            <w:proofErr w:type="spellEnd"/>
          </w:p>
        </w:tc>
        <w:tc>
          <w:tcPr>
            <w:tcW w:w="1764" w:type="dxa"/>
          </w:tcPr>
          <w:p w14:paraId="786ADE7C" w14:textId="77777777" w:rsidR="00F72290" w:rsidRPr="004B5921" w:rsidRDefault="00F72290" w:rsidP="00F4067A">
            <w:pPr>
              <w:jc w:val="center"/>
              <w:rPr>
                <w:b/>
              </w:rPr>
            </w:pPr>
            <w:r>
              <w:rPr>
                <w:b/>
              </w:rPr>
              <w:t>1</w:t>
            </w:r>
            <w:r w:rsidRPr="004B5921">
              <w:rPr>
                <w:b/>
              </w:rPr>
              <w:t>0</w:t>
            </w:r>
          </w:p>
        </w:tc>
        <w:tc>
          <w:tcPr>
            <w:tcW w:w="5999" w:type="dxa"/>
          </w:tcPr>
          <w:p w14:paraId="36E629A4" w14:textId="64DF3D14" w:rsidR="00F72290" w:rsidRPr="00C16E06" w:rsidRDefault="00F72290" w:rsidP="00F4067A">
            <w:pPr>
              <w:spacing w:line="276" w:lineRule="auto"/>
              <w:rPr>
                <w:b/>
                <w:lang w:val="en-US"/>
              </w:rPr>
            </w:pPr>
            <w:r w:rsidRPr="00C16E06">
              <w:rPr>
                <w:lang w:val="en-US"/>
              </w:rPr>
              <w:t xml:space="preserve">The selected length must be the same on all </w:t>
            </w:r>
            <w:r>
              <w:rPr>
                <w:lang w:val="en-US"/>
              </w:rPr>
              <w:t>nails of</w:t>
            </w:r>
            <w:r w:rsidRPr="00C16E06">
              <w:rPr>
                <w:lang w:val="en-US"/>
              </w:rPr>
              <w:t xml:space="preserve"> both hands</w:t>
            </w:r>
            <w:r>
              <w:rPr>
                <w:lang w:val="en-US"/>
              </w:rPr>
              <w:t xml:space="preserve"> (hand to hand).</w:t>
            </w:r>
            <w:r w:rsidR="00283A0E" w:rsidRPr="00084ECA">
              <w:rPr>
                <w:lang w:val="en-US"/>
              </w:rPr>
              <w:t xml:space="preserve"> </w:t>
            </w:r>
            <w:r w:rsidR="00283A0E" w:rsidRPr="00084ECA">
              <w:rPr>
                <w:lang w:val="en-US"/>
              </w:rPr>
              <w:t xml:space="preserve">The length of nails on </w:t>
            </w:r>
            <w:r w:rsidR="00283A0E">
              <w:rPr>
                <w:lang w:val="en-US"/>
              </w:rPr>
              <w:t xml:space="preserve">one hand should be </w:t>
            </w:r>
            <w:r w:rsidR="00283A0E" w:rsidRPr="0093067B">
              <w:rPr>
                <w:lang w:val="en-US"/>
              </w:rPr>
              <w:t>proportional</w:t>
            </w:r>
            <w:r w:rsidR="00283A0E" w:rsidRPr="00084ECA">
              <w:rPr>
                <w:lang w:val="en-US"/>
              </w:rPr>
              <w:t>.</w:t>
            </w:r>
          </w:p>
        </w:tc>
      </w:tr>
      <w:tr w:rsidR="00F72290" w:rsidRPr="008E0ABE" w14:paraId="431D8DC7" w14:textId="77777777" w:rsidTr="00F4067A">
        <w:tc>
          <w:tcPr>
            <w:tcW w:w="2517" w:type="dxa"/>
          </w:tcPr>
          <w:p w14:paraId="24741DD2" w14:textId="77777777" w:rsidR="00F72290" w:rsidRDefault="00F72290" w:rsidP="00F4067A">
            <w:pPr>
              <w:pStyle w:val="Akapitzlist"/>
              <w:numPr>
                <w:ilvl w:val="0"/>
                <w:numId w:val="1"/>
              </w:numPr>
              <w:spacing w:line="276" w:lineRule="auto"/>
              <w:rPr>
                <w:b/>
              </w:rPr>
            </w:pPr>
            <w:r>
              <w:rPr>
                <w:b/>
              </w:rPr>
              <w:t xml:space="preserve">Surface </w:t>
            </w:r>
          </w:p>
          <w:p w14:paraId="15A8C434" w14:textId="77777777" w:rsidR="00F72290" w:rsidRDefault="00F72290" w:rsidP="00F4067A">
            <w:pPr>
              <w:pStyle w:val="Akapitzlist"/>
              <w:spacing w:line="276" w:lineRule="auto"/>
              <w:rPr>
                <w:b/>
              </w:rPr>
            </w:pPr>
            <w:r>
              <w:rPr>
                <w:b/>
              </w:rPr>
              <w:t xml:space="preserve">      +</w:t>
            </w:r>
          </w:p>
          <w:p w14:paraId="067BBA3D" w14:textId="77777777" w:rsidR="00F72290" w:rsidRPr="0031457B" w:rsidRDefault="00F72290" w:rsidP="00F4067A">
            <w:pPr>
              <w:pStyle w:val="Akapitzlist"/>
              <w:spacing w:line="276" w:lineRule="auto"/>
              <w:rPr>
                <w:b/>
              </w:rPr>
            </w:pPr>
            <w:proofErr w:type="spellStart"/>
            <w:r>
              <w:rPr>
                <w:b/>
              </w:rPr>
              <w:t>Side</w:t>
            </w:r>
            <w:proofErr w:type="spellEnd"/>
            <w:r>
              <w:rPr>
                <w:b/>
              </w:rPr>
              <w:t xml:space="preserve"> </w:t>
            </w:r>
            <w:proofErr w:type="spellStart"/>
            <w:r>
              <w:rPr>
                <w:b/>
              </w:rPr>
              <w:t>line</w:t>
            </w:r>
            <w:proofErr w:type="spellEnd"/>
          </w:p>
        </w:tc>
        <w:tc>
          <w:tcPr>
            <w:tcW w:w="1764" w:type="dxa"/>
          </w:tcPr>
          <w:p w14:paraId="53A4643D" w14:textId="77777777" w:rsidR="00F72290" w:rsidRPr="004B5921" w:rsidRDefault="00F72290" w:rsidP="00F4067A">
            <w:pPr>
              <w:jc w:val="center"/>
              <w:rPr>
                <w:b/>
              </w:rPr>
            </w:pPr>
            <w:r w:rsidRPr="004B5921">
              <w:rPr>
                <w:b/>
              </w:rPr>
              <w:t>10</w:t>
            </w:r>
          </w:p>
          <w:p w14:paraId="64A66D32" w14:textId="77777777" w:rsidR="00F72290" w:rsidRPr="004B5921" w:rsidRDefault="00F72290" w:rsidP="00F4067A">
            <w:pPr>
              <w:jc w:val="center"/>
              <w:rPr>
                <w:b/>
              </w:rPr>
            </w:pPr>
          </w:p>
          <w:p w14:paraId="5FB80CBA" w14:textId="77777777" w:rsidR="00F72290" w:rsidRPr="004B5921" w:rsidRDefault="00F72290" w:rsidP="00F4067A">
            <w:pPr>
              <w:jc w:val="center"/>
              <w:rPr>
                <w:b/>
              </w:rPr>
            </w:pPr>
          </w:p>
          <w:p w14:paraId="32CD1530" w14:textId="77777777" w:rsidR="00F72290" w:rsidRPr="004B5921" w:rsidRDefault="00F72290" w:rsidP="00F4067A">
            <w:pPr>
              <w:jc w:val="center"/>
              <w:rPr>
                <w:b/>
              </w:rPr>
            </w:pPr>
          </w:p>
        </w:tc>
        <w:tc>
          <w:tcPr>
            <w:tcW w:w="5999" w:type="dxa"/>
          </w:tcPr>
          <w:p w14:paraId="00B28F35" w14:textId="77777777" w:rsidR="00F72290" w:rsidRPr="00C91AE8" w:rsidRDefault="00F72290" w:rsidP="00F4067A">
            <w:pPr>
              <w:spacing w:line="276" w:lineRule="auto"/>
              <w:rPr>
                <w:b/>
                <w:lang w:val="en-US"/>
              </w:rPr>
            </w:pPr>
            <w:r>
              <w:rPr>
                <w:lang w:val="en-US"/>
              </w:rPr>
              <w:t>Covered</w:t>
            </w:r>
            <w:r w:rsidRPr="00C91AE8">
              <w:rPr>
                <w:lang w:val="en-US"/>
              </w:rPr>
              <w:t xml:space="preserve"> surface should be smooth throughout.</w:t>
            </w:r>
          </w:p>
          <w:p w14:paraId="5D2CA3A4" w14:textId="77777777" w:rsidR="00F72290" w:rsidRDefault="00F72290" w:rsidP="00F4067A">
            <w:pPr>
              <w:spacing w:line="276" w:lineRule="auto"/>
              <w:rPr>
                <w:lang w:val="en-US"/>
              </w:rPr>
            </w:pPr>
            <w:r w:rsidRPr="00C91AE8">
              <w:rPr>
                <w:lang w:val="en-US"/>
              </w:rPr>
              <w:t xml:space="preserve"> </w:t>
            </w:r>
          </w:p>
          <w:p w14:paraId="148EBE0C" w14:textId="77777777" w:rsidR="00F72290" w:rsidRPr="00C91AE8" w:rsidRDefault="00F72290" w:rsidP="00F4067A">
            <w:pPr>
              <w:spacing w:line="276" w:lineRule="auto"/>
              <w:rPr>
                <w:b/>
                <w:lang w:val="en-US"/>
              </w:rPr>
            </w:pPr>
            <w:r w:rsidRPr="00C91AE8">
              <w:rPr>
                <w:lang w:val="en-US"/>
              </w:rPr>
              <w:t>The free edge should be covered with color.</w:t>
            </w:r>
          </w:p>
        </w:tc>
      </w:tr>
      <w:tr w:rsidR="00F72290" w:rsidRPr="008E0ABE" w14:paraId="40A0D986" w14:textId="77777777" w:rsidTr="00F4067A">
        <w:tc>
          <w:tcPr>
            <w:tcW w:w="2517" w:type="dxa"/>
          </w:tcPr>
          <w:p w14:paraId="5FD4E6B4" w14:textId="77777777" w:rsidR="00F72290" w:rsidRPr="0031457B" w:rsidRDefault="00F72290" w:rsidP="00F4067A">
            <w:pPr>
              <w:pStyle w:val="Akapitzlist"/>
              <w:numPr>
                <w:ilvl w:val="0"/>
                <w:numId w:val="1"/>
              </w:numPr>
              <w:spacing w:line="276" w:lineRule="auto"/>
              <w:rPr>
                <w:b/>
              </w:rPr>
            </w:pPr>
            <w:r>
              <w:rPr>
                <w:b/>
              </w:rPr>
              <w:t xml:space="preserve">French </w:t>
            </w:r>
          </w:p>
        </w:tc>
        <w:tc>
          <w:tcPr>
            <w:tcW w:w="1764" w:type="dxa"/>
          </w:tcPr>
          <w:p w14:paraId="05A37850" w14:textId="77777777" w:rsidR="00F72290" w:rsidRPr="004B5921" w:rsidRDefault="00F72290" w:rsidP="00F4067A">
            <w:pPr>
              <w:jc w:val="center"/>
              <w:rPr>
                <w:b/>
              </w:rPr>
            </w:pPr>
            <w:r>
              <w:rPr>
                <w:b/>
              </w:rPr>
              <w:t>1</w:t>
            </w:r>
            <w:r w:rsidRPr="004B5921">
              <w:rPr>
                <w:b/>
              </w:rPr>
              <w:t>0</w:t>
            </w:r>
          </w:p>
        </w:tc>
        <w:tc>
          <w:tcPr>
            <w:tcW w:w="5999" w:type="dxa"/>
          </w:tcPr>
          <w:p w14:paraId="6B4B3E45" w14:textId="77777777" w:rsidR="00F72290" w:rsidRPr="0037174C" w:rsidRDefault="00F72290" w:rsidP="00F4067A">
            <w:pPr>
              <w:spacing w:line="276" w:lineRule="auto"/>
              <w:rPr>
                <w:lang w:val="en-US"/>
              </w:rPr>
            </w:pPr>
            <w:r w:rsidRPr="00C91AE8">
              <w:rPr>
                <w:lang w:val="en-US"/>
              </w:rPr>
              <w:t>French (</w:t>
            </w:r>
            <w:r>
              <w:rPr>
                <w:lang w:val="en-US"/>
              </w:rPr>
              <w:t>pink nail bed</w:t>
            </w:r>
            <w:r w:rsidRPr="00C91AE8">
              <w:rPr>
                <w:lang w:val="en-US"/>
              </w:rPr>
              <w:t>/</w:t>
            </w:r>
            <w:r>
              <w:rPr>
                <w:lang w:val="en-US"/>
              </w:rPr>
              <w:t>white edge</w:t>
            </w:r>
            <w:r w:rsidRPr="00C91AE8">
              <w:rPr>
                <w:lang w:val="en-US"/>
              </w:rPr>
              <w:t>) h</w:t>
            </w:r>
            <w:r>
              <w:rPr>
                <w:lang w:val="en-US"/>
              </w:rPr>
              <w:t>as to</w:t>
            </w:r>
            <w:r w:rsidRPr="00C91AE8">
              <w:rPr>
                <w:lang w:val="en-US"/>
              </w:rPr>
              <w:t xml:space="preserve"> be made carefully. White </w:t>
            </w:r>
            <w:r>
              <w:rPr>
                <w:lang w:val="en-US"/>
              </w:rPr>
              <w:t>edge</w:t>
            </w:r>
            <w:r w:rsidRPr="00C91AE8">
              <w:rPr>
                <w:lang w:val="en-US"/>
              </w:rPr>
              <w:t xml:space="preserve"> </w:t>
            </w:r>
            <w:r>
              <w:rPr>
                <w:lang w:val="en-US"/>
              </w:rPr>
              <w:t>should</w:t>
            </w:r>
            <w:r w:rsidRPr="00C91AE8">
              <w:rPr>
                <w:lang w:val="en-US"/>
              </w:rPr>
              <w:t xml:space="preserve"> not exceed ¼ of the length of the nail. </w:t>
            </w:r>
            <w:r w:rsidRPr="0037174C">
              <w:rPr>
                <w:lang w:val="en-US"/>
              </w:rPr>
              <w:t>Smile line should be carried out equally and ha</w:t>
            </w:r>
            <w:r>
              <w:rPr>
                <w:lang w:val="en-US"/>
              </w:rPr>
              <w:t>s</w:t>
            </w:r>
            <w:r w:rsidRPr="0037174C">
              <w:rPr>
                <w:lang w:val="en-US"/>
              </w:rPr>
              <w:t xml:space="preserve"> the same shape on all nails</w:t>
            </w:r>
            <w:r>
              <w:rPr>
                <w:lang w:val="en-US"/>
              </w:rPr>
              <w:t xml:space="preserve"> without striping and no polish on the skin.</w:t>
            </w:r>
          </w:p>
        </w:tc>
      </w:tr>
      <w:tr w:rsidR="00F72290" w:rsidRPr="008E0ABE" w14:paraId="17B1F6C9" w14:textId="77777777" w:rsidTr="00F4067A">
        <w:tc>
          <w:tcPr>
            <w:tcW w:w="2517" w:type="dxa"/>
          </w:tcPr>
          <w:p w14:paraId="75C5B847" w14:textId="77777777" w:rsidR="00F72290" w:rsidRDefault="00F72290" w:rsidP="00F4067A">
            <w:pPr>
              <w:pStyle w:val="Akapitzlist"/>
              <w:numPr>
                <w:ilvl w:val="0"/>
                <w:numId w:val="1"/>
              </w:numPr>
              <w:spacing w:line="276" w:lineRule="auto"/>
              <w:rPr>
                <w:b/>
              </w:rPr>
            </w:pPr>
            <w:r>
              <w:rPr>
                <w:b/>
              </w:rPr>
              <w:t xml:space="preserve">Red </w:t>
            </w:r>
            <w:proofErr w:type="spellStart"/>
            <w:r>
              <w:rPr>
                <w:b/>
              </w:rPr>
              <w:t>hand</w:t>
            </w:r>
            <w:proofErr w:type="spellEnd"/>
          </w:p>
        </w:tc>
        <w:tc>
          <w:tcPr>
            <w:tcW w:w="1764" w:type="dxa"/>
          </w:tcPr>
          <w:p w14:paraId="3D3B6A63" w14:textId="77777777" w:rsidR="00F72290" w:rsidRPr="004B5921" w:rsidRDefault="00F72290" w:rsidP="00F4067A">
            <w:pPr>
              <w:jc w:val="center"/>
              <w:rPr>
                <w:b/>
              </w:rPr>
            </w:pPr>
            <w:r>
              <w:rPr>
                <w:b/>
              </w:rPr>
              <w:t>1</w:t>
            </w:r>
            <w:r w:rsidRPr="004B5921">
              <w:rPr>
                <w:b/>
              </w:rPr>
              <w:t>0</w:t>
            </w:r>
          </w:p>
        </w:tc>
        <w:tc>
          <w:tcPr>
            <w:tcW w:w="5999" w:type="dxa"/>
          </w:tcPr>
          <w:p w14:paraId="2B6D35B4" w14:textId="77777777" w:rsidR="00F72290" w:rsidRPr="002B627B" w:rsidRDefault="00F72290" w:rsidP="00F4067A">
            <w:pPr>
              <w:spacing w:line="276" w:lineRule="auto"/>
              <w:rPr>
                <w:b/>
                <w:lang w:val="en-US"/>
              </w:rPr>
            </w:pPr>
            <w:r>
              <w:rPr>
                <w:lang w:val="en-US"/>
              </w:rPr>
              <w:t>Nails should be covered with color on their</w:t>
            </w:r>
            <w:r w:rsidRPr="002B627B">
              <w:rPr>
                <w:lang w:val="en-US"/>
              </w:rPr>
              <w:t xml:space="preserve"> whole length, along with side and hair line. Color must </w:t>
            </w:r>
            <w:r>
              <w:rPr>
                <w:lang w:val="en-US"/>
              </w:rPr>
              <w:t xml:space="preserve">be consistent and </w:t>
            </w:r>
            <w:r w:rsidRPr="002B627B">
              <w:rPr>
                <w:lang w:val="en-US"/>
              </w:rPr>
              <w:t xml:space="preserve">cover </w:t>
            </w:r>
            <w:r>
              <w:rPr>
                <w:lang w:val="en-US"/>
              </w:rPr>
              <w:t xml:space="preserve">the whole </w:t>
            </w:r>
            <w:r w:rsidRPr="002B627B">
              <w:rPr>
                <w:lang w:val="en-US"/>
              </w:rPr>
              <w:t xml:space="preserve">surface </w:t>
            </w:r>
            <w:r>
              <w:rPr>
                <w:lang w:val="en-US"/>
              </w:rPr>
              <w:t>of nails.</w:t>
            </w:r>
          </w:p>
        </w:tc>
      </w:tr>
      <w:tr w:rsidR="00F72290" w:rsidRPr="0096518E" w14:paraId="1ECFEFDA" w14:textId="77777777" w:rsidTr="00F4067A">
        <w:tc>
          <w:tcPr>
            <w:tcW w:w="2517" w:type="dxa"/>
          </w:tcPr>
          <w:p w14:paraId="21553FEF" w14:textId="77777777" w:rsidR="00F72290" w:rsidRPr="0031457B" w:rsidRDefault="00F72290" w:rsidP="00F4067A">
            <w:pPr>
              <w:pStyle w:val="Akapitzlist"/>
              <w:numPr>
                <w:ilvl w:val="0"/>
                <w:numId w:val="1"/>
              </w:numPr>
              <w:spacing w:line="276" w:lineRule="auto"/>
              <w:rPr>
                <w:b/>
              </w:rPr>
            </w:pPr>
            <w:proofErr w:type="spellStart"/>
            <w:r>
              <w:rPr>
                <w:b/>
              </w:rPr>
              <w:t>Overall</w:t>
            </w:r>
            <w:proofErr w:type="spellEnd"/>
            <w:r>
              <w:rPr>
                <w:b/>
              </w:rPr>
              <w:t xml:space="preserve"> </w:t>
            </w:r>
            <w:proofErr w:type="spellStart"/>
            <w:r>
              <w:rPr>
                <w:b/>
              </w:rPr>
              <w:t>Impression</w:t>
            </w:r>
            <w:proofErr w:type="spellEnd"/>
          </w:p>
        </w:tc>
        <w:tc>
          <w:tcPr>
            <w:tcW w:w="1764" w:type="dxa"/>
          </w:tcPr>
          <w:p w14:paraId="5E826F2A" w14:textId="77777777" w:rsidR="00F72290" w:rsidRPr="004B5921" w:rsidRDefault="00F72290" w:rsidP="00F4067A">
            <w:pPr>
              <w:jc w:val="center"/>
              <w:rPr>
                <w:b/>
              </w:rPr>
            </w:pPr>
            <w:r>
              <w:rPr>
                <w:b/>
              </w:rPr>
              <w:t>1</w:t>
            </w:r>
            <w:r w:rsidRPr="004B5921">
              <w:rPr>
                <w:b/>
              </w:rPr>
              <w:t>0</w:t>
            </w:r>
          </w:p>
        </w:tc>
        <w:tc>
          <w:tcPr>
            <w:tcW w:w="5999" w:type="dxa"/>
          </w:tcPr>
          <w:p w14:paraId="4CEF9911" w14:textId="77777777" w:rsidR="00F72290" w:rsidRPr="00EF025E" w:rsidRDefault="00EF025E" w:rsidP="00EF025E">
            <w:pPr>
              <w:spacing w:line="276" w:lineRule="auto"/>
            </w:pPr>
            <w:r w:rsidRPr="00EF025E">
              <w:t xml:space="preserve">The </w:t>
            </w:r>
            <w:proofErr w:type="spellStart"/>
            <w:r w:rsidRPr="00EF025E">
              <w:t>overall</w:t>
            </w:r>
            <w:proofErr w:type="spellEnd"/>
            <w:r w:rsidRPr="00EF025E">
              <w:t xml:space="preserve"> </w:t>
            </w:r>
            <w:proofErr w:type="spellStart"/>
            <w:r w:rsidRPr="00EF025E">
              <w:t>impression</w:t>
            </w:r>
            <w:proofErr w:type="spellEnd"/>
            <w:r w:rsidRPr="00EF025E">
              <w:t xml:space="preserve"> of the </w:t>
            </w:r>
            <w:proofErr w:type="spellStart"/>
            <w:r>
              <w:t>gel</w:t>
            </w:r>
            <w:proofErr w:type="spellEnd"/>
            <w:r>
              <w:t xml:space="preserve"> </w:t>
            </w:r>
            <w:proofErr w:type="spellStart"/>
            <w:r>
              <w:t>polish</w:t>
            </w:r>
            <w:proofErr w:type="spellEnd"/>
            <w:r>
              <w:t xml:space="preserve"> manicure </w:t>
            </w:r>
            <w:proofErr w:type="spellStart"/>
            <w:r w:rsidRPr="00EF025E">
              <w:t>is</w:t>
            </w:r>
            <w:proofErr w:type="spellEnd"/>
            <w:r w:rsidRPr="00EF025E">
              <w:t xml:space="preserve"> </w:t>
            </w:r>
            <w:proofErr w:type="spellStart"/>
            <w:r w:rsidRPr="00EF025E">
              <w:t>assessed</w:t>
            </w:r>
            <w:proofErr w:type="spellEnd"/>
            <w:r w:rsidRPr="00EF025E">
              <w:t xml:space="preserve"> (Has the </w:t>
            </w:r>
            <w:proofErr w:type="spellStart"/>
            <w:r w:rsidRPr="00EF025E">
              <w:t>shape</w:t>
            </w:r>
            <w:proofErr w:type="spellEnd"/>
            <w:r w:rsidRPr="00EF025E">
              <w:t xml:space="preserve"> of the </w:t>
            </w:r>
            <w:proofErr w:type="spellStart"/>
            <w:r w:rsidRPr="00EF025E">
              <w:t>nails</w:t>
            </w:r>
            <w:proofErr w:type="spellEnd"/>
            <w:r w:rsidRPr="00EF025E">
              <w:t xml:space="preserve"> </w:t>
            </w:r>
            <w:proofErr w:type="spellStart"/>
            <w:r w:rsidRPr="00EF025E">
              <w:t>been</w:t>
            </w:r>
            <w:proofErr w:type="spellEnd"/>
            <w:r w:rsidRPr="00EF025E">
              <w:t xml:space="preserve"> </w:t>
            </w:r>
            <w:proofErr w:type="spellStart"/>
            <w:r w:rsidRPr="00EF025E">
              <w:t>properly</w:t>
            </w:r>
            <w:proofErr w:type="spellEnd"/>
            <w:r w:rsidRPr="00EF025E">
              <w:t xml:space="preserve"> </w:t>
            </w:r>
            <w:proofErr w:type="spellStart"/>
            <w:r w:rsidRPr="00EF025E">
              <w:t>matched</w:t>
            </w:r>
            <w:proofErr w:type="spellEnd"/>
            <w:r w:rsidRPr="00EF025E">
              <w:t xml:space="preserve"> to the </w:t>
            </w:r>
            <w:proofErr w:type="spellStart"/>
            <w:r w:rsidRPr="00EF025E">
              <w:lastRenderedPageBreak/>
              <w:t>hand</w:t>
            </w:r>
            <w:proofErr w:type="spellEnd"/>
            <w:r w:rsidRPr="00EF025E">
              <w:t xml:space="preserve">? </w:t>
            </w:r>
            <w:proofErr w:type="spellStart"/>
            <w:r w:rsidRPr="00EF025E">
              <w:t>Are</w:t>
            </w:r>
            <w:proofErr w:type="spellEnd"/>
            <w:r w:rsidRPr="00EF025E">
              <w:t xml:space="preserve"> the skin </w:t>
            </w:r>
            <w:proofErr w:type="spellStart"/>
            <w:r w:rsidRPr="00EF025E">
              <w:t>around</w:t>
            </w:r>
            <w:proofErr w:type="spellEnd"/>
            <w:r w:rsidRPr="00EF025E">
              <w:t xml:space="preserve"> the </w:t>
            </w:r>
            <w:proofErr w:type="spellStart"/>
            <w:r w:rsidRPr="00EF025E">
              <w:t>nails</w:t>
            </w:r>
            <w:proofErr w:type="spellEnd"/>
            <w:r w:rsidRPr="00EF025E">
              <w:t xml:space="preserve"> </w:t>
            </w:r>
            <w:proofErr w:type="spellStart"/>
            <w:r w:rsidRPr="00EF025E">
              <w:t>healthy</w:t>
            </w:r>
            <w:proofErr w:type="spellEnd"/>
            <w:r w:rsidRPr="00EF025E">
              <w:t xml:space="preserve"> and </w:t>
            </w:r>
            <w:proofErr w:type="spellStart"/>
            <w:r w:rsidRPr="00EF025E">
              <w:t>undamaged</w:t>
            </w:r>
            <w:proofErr w:type="spellEnd"/>
            <w:r w:rsidRPr="00EF025E">
              <w:t xml:space="preserve">? </w:t>
            </w:r>
            <w:proofErr w:type="spellStart"/>
            <w:r w:rsidRPr="00EF025E">
              <w:t>Is</w:t>
            </w:r>
            <w:proofErr w:type="spellEnd"/>
            <w:r w:rsidRPr="00EF025E">
              <w:t xml:space="preserve"> the manicure </w:t>
            </w:r>
            <w:proofErr w:type="spellStart"/>
            <w:r w:rsidRPr="00EF025E">
              <w:t>previously</w:t>
            </w:r>
            <w:proofErr w:type="spellEnd"/>
            <w:r w:rsidRPr="00EF025E">
              <w:t xml:space="preserve"> </w:t>
            </w:r>
            <w:proofErr w:type="spellStart"/>
            <w:r w:rsidRPr="00EF025E">
              <w:t>made</w:t>
            </w:r>
            <w:proofErr w:type="spellEnd"/>
            <w:r w:rsidRPr="00EF025E">
              <w:t xml:space="preserve"> </w:t>
            </w:r>
            <w:proofErr w:type="spellStart"/>
            <w:r w:rsidRPr="00EF025E">
              <w:t>perfect</w:t>
            </w:r>
            <w:proofErr w:type="spellEnd"/>
            <w:r w:rsidRPr="00EF025E">
              <w:t xml:space="preserve">. </w:t>
            </w:r>
            <w:proofErr w:type="spellStart"/>
            <w:r w:rsidRPr="00EF025E">
              <w:t>Work-related</w:t>
            </w:r>
            <w:proofErr w:type="spellEnd"/>
            <w:r w:rsidRPr="00EF025E">
              <w:t xml:space="preserve"> </w:t>
            </w:r>
            <w:proofErr w:type="spellStart"/>
            <w:r w:rsidRPr="00EF025E">
              <w:t>injuries</w:t>
            </w:r>
            <w:proofErr w:type="spellEnd"/>
            <w:r w:rsidRPr="00EF025E">
              <w:t xml:space="preserve"> and </w:t>
            </w:r>
            <w:proofErr w:type="spellStart"/>
            <w:r w:rsidRPr="00EF025E">
              <w:t>redness</w:t>
            </w:r>
            <w:proofErr w:type="spellEnd"/>
            <w:r w:rsidRPr="00EF025E">
              <w:t xml:space="preserve"> </w:t>
            </w:r>
            <w:proofErr w:type="spellStart"/>
            <w:r w:rsidRPr="00EF025E">
              <w:t>affect</w:t>
            </w:r>
            <w:proofErr w:type="spellEnd"/>
            <w:r w:rsidRPr="00EF025E">
              <w:t xml:space="preserve"> the </w:t>
            </w:r>
            <w:proofErr w:type="spellStart"/>
            <w:r w:rsidRPr="00EF025E">
              <w:t>assessment</w:t>
            </w:r>
            <w:proofErr w:type="spellEnd"/>
            <w:r w:rsidRPr="00EF025E">
              <w:t>.</w:t>
            </w:r>
          </w:p>
        </w:tc>
      </w:tr>
    </w:tbl>
    <w:p w14:paraId="2A314D65" w14:textId="77777777" w:rsidR="00F72290" w:rsidRDefault="00F72290" w:rsidP="00F72290">
      <w:pPr>
        <w:rPr>
          <w:b/>
          <w:lang w:val="en-US"/>
        </w:rPr>
      </w:pPr>
    </w:p>
    <w:p w14:paraId="4072F54E" w14:textId="77777777" w:rsidR="00F72290" w:rsidRPr="00730351" w:rsidRDefault="00F72290" w:rsidP="00F72290">
      <w:pPr>
        <w:rPr>
          <w:b/>
          <w:lang w:val="en-US"/>
        </w:rPr>
      </w:pPr>
      <w:r w:rsidRPr="006E0F42">
        <w:rPr>
          <w:b/>
          <w:lang w:val="en-US"/>
        </w:rPr>
        <w:t xml:space="preserve">The maximum total number of points from one Judge </w:t>
      </w:r>
      <w:r>
        <w:rPr>
          <w:b/>
          <w:lang w:val="en-US"/>
        </w:rPr>
        <w:t xml:space="preserve">– </w:t>
      </w:r>
      <w:r w:rsidR="00D23730">
        <w:rPr>
          <w:b/>
          <w:lang w:val="en-US"/>
        </w:rPr>
        <w:t>60</w:t>
      </w:r>
      <w:r>
        <w:rPr>
          <w:b/>
          <w:lang w:val="en-US"/>
        </w:rPr>
        <w:t xml:space="preserve"> points.</w:t>
      </w:r>
    </w:p>
    <w:p w14:paraId="15399478" w14:textId="77777777" w:rsidR="00F72290" w:rsidRPr="00730351" w:rsidRDefault="00F72290" w:rsidP="00F72290">
      <w:pPr>
        <w:autoSpaceDE w:val="0"/>
        <w:autoSpaceDN w:val="0"/>
        <w:spacing w:after="0" w:line="240" w:lineRule="auto"/>
        <w:rPr>
          <w:rFonts w:ascii="Univers" w:eastAsia="Times New Roman" w:hAnsi="Univers" w:cs="Times New Roman"/>
          <w:b/>
          <w:bCs/>
          <w:u w:val="single"/>
          <w:lang w:val="en-US" w:eastAsia="de-DE"/>
        </w:rPr>
      </w:pPr>
    </w:p>
    <w:p w14:paraId="5D017EFB" w14:textId="77777777" w:rsidR="00F72290" w:rsidRPr="001240B8" w:rsidRDefault="00F72290" w:rsidP="00F72290">
      <w:pPr>
        <w:autoSpaceDE w:val="0"/>
        <w:autoSpaceDN w:val="0"/>
        <w:spacing w:after="0" w:line="240" w:lineRule="auto"/>
        <w:rPr>
          <w:rFonts w:eastAsia="Times New Roman" w:cs="Times New Roman"/>
          <w:b/>
          <w:bCs/>
          <w:u w:val="single"/>
          <w:lang w:val="en-US" w:eastAsia="de-DE"/>
        </w:rPr>
      </w:pPr>
      <w:r w:rsidRPr="001240B8">
        <w:rPr>
          <w:rFonts w:eastAsia="Times New Roman" w:cs="Times New Roman"/>
          <w:b/>
          <w:bCs/>
          <w:u w:val="single"/>
          <w:lang w:val="en-US" w:eastAsia="de-DE"/>
        </w:rPr>
        <w:t>Important tips:</w:t>
      </w:r>
    </w:p>
    <w:p w14:paraId="1D7156A7" w14:textId="77777777" w:rsidR="00F72290" w:rsidRPr="001240B8" w:rsidRDefault="00F72290" w:rsidP="00F72290">
      <w:pPr>
        <w:rPr>
          <w:b/>
          <w:lang w:val="en-US"/>
        </w:rPr>
      </w:pPr>
    </w:p>
    <w:p w14:paraId="2015F4A0" w14:textId="77777777" w:rsidR="00DD4290" w:rsidRDefault="00DD4290" w:rsidP="00F72290">
      <w:pPr>
        <w:rPr>
          <w:b/>
          <w:lang w:val="en-US"/>
        </w:rPr>
      </w:pPr>
      <w:r>
        <w:rPr>
          <w:b/>
          <w:lang w:val="en-US"/>
        </w:rPr>
        <w:t>Point deduction :</w:t>
      </w:r>
    </w:p>
    <w:p w14:paraId="05565B32" w14:textId="77777777" w:rsidR="00F72290" w:rsidRPr="001240B8" w:rsidRDefault="00F72290" w:rsidP="00F72290">
      <w:pPr>
        <w:rPr>
          <w:b/>
          <w:lang w:val="en-US"/>
        </w:rPr>
      </w:pPr>
      <w:r w:rsidRPr="001240B8">
        <w:rPr>
          <w:lang w:val="en-US"/>
        </w:rPr>
        <w:t>when the participant starts to prepare nails or hands of the model,</w:t>
      </w:r>
      <w:r w:rsidRPr="001240B8">
        <w:rPr>
          <w:lang w:val="en-US"/>
        </w:rPr>
        <w:br/>
        <w:t xml:space="preserve">when you are using forbidden products or devices </w:t>
      </w:r>
      <w:proofErr w:type="spellStart"/>
      <w:r w:rsidRPr="001240B8">
        <w:rPr>
          <w:lang w:val="en-US"/>
        </w:rPr>
        <w:t>eg</w:t>
      </w:r>
      <w:r w:rsidRPr="009316D1">
        <w:rPr>
          <w:lang w:val="en-US"/>
        </w:rPr>
        <w:t>.</w:t>
      </w:r>
      <w:proofErr w:type="spellEnd"/>
      <w:r w:rsidRPr="009316D1">
        <w:rPr>
          <w:lang w:val="en-US"/>
        </w:rPr>
        <w:t xml:space="preserve"> electric f</w:t>
      </w:r>
      <w:r>
        <w:rPr>
          <w:lang w:val="en-US"/>
        </w:rPr>
        <w:t>iller, F</w:t>
      </w:r>
      <w:r w:rsidRPr="001240B8">
        <w:rPr>
          <w:lang w:val="en-US"/>
        </w:rPr>
        <w:t>rench tips</w:t>
      </w:r>
      <w:r w:rsidRPr="001240B8">
        <w:rPr>
          <w:lang w:val="en-US"/>
        </w:rPr>
        <w:br/>
        <w:t>if the surface of the nail is applied transparent or white polish</w:t>
      </w:r>
      <w:r w:rsidRPr="001240B8">
        <w:rPr>
          <w:lang w:val="en-US"/>
        </w:rPr>
        <w:br/>
        <w:t>if the skins and hands are injured at work</w:t>
      </w:r>
      <w:r w:rsidRPr="001240B8">
        <w:rPr>
          <w:lang w:val="en-US"/>
        </w:rPr>
        <w:br/>
        <w:t>if all the nails is not modeled completely</w:t>
      </w:r>
      <w:r w:rsidRPr="001240B8">
        <w:rPr>
          <w:lang w:val="en-US"/>
        </w:rPr>
        <w:br/>
        <w:t xml:space="preserve">if the participant continues to work after the stop signal </w:t>
      </w:r>
    </w:p>
    <w:p w14:paraId="5CF54210" w14:textId="77777777" w:rsidR="00F72290" w:rsidRPr="001240B8" w:rsidRDefault="00F72290" w:rsidP="00F72290">
      <w:pPr>
        <w:autoSpaceDE w:val="0"/>
        <w:autoSpaceDN w:val="0"/>
        <w:spacing w:after="0" w:line="240" w:lineRule="auto"/>
        <w:rPr>
          <w:rFonts w:eastAsia="Times New Roman" w:cs="Times New Roman"/>
          <w:b/>
          <w:bCs/>
          <w:u w:val="single"/>
          <w:lang w:val="en-US" w:eastAsia="de-DE"/>
        </w:rPr>
      </w:pPr>
      <w:r w:rsidRPr="001240B8">
        <w:rPr>
          <w:rFonts w:eastAsia="Times New Roman" w:cs="Times New Roman"/>
          <w:b/>
          <w:bCs/>
          <w:u w:val="single"/>
          <w:lang w:val="en-US" w:eastAsia="de-DE"/>
        </w:rPr>
        <w:t>ATTENTION!!!</w:t>
      </w:r>
    </w:p>
    <w:p w14:paraId="47F442CB" w14:textId="77777777" w:rsidR="00F72290" w:rsidRPr="001240B8" w:rsidRDefault="00F72290" w:rsidP="00F72290">
      <w:pPr>
        <w:autoSpaceDE w:val="0"/>
        <w:autoSpaceDN w:val="0"/>
        <w:spacing w:after="0" w:line="240" w:lineRule="auto"/>
        <w:rPr>
          <w:rFonts w:eastAsia="Times New Roman" w:cs="Times New Roman"/>
          <w:lang w:val="en-US" w:eastAsia="de-DE"/>
        </w:rPr>
      </w:pPr>
      <w:r>
        <w:rPr>
          <w:rFonts w:eastAsia="Times New Roman" w:cs="Times New Roman"/>
          <w:lang w:val="en-US" w:eastAsia="de-DE"/>
        </w:rPr>
        <w:t>C</w:t>
      </w:r>
      <w:r w:rsidRPr="001240B8">
        <w:rPr>
          <w:rFonts w:eastAsia="Times New Roman" w:cs="Times New Roman"/>
          <w:lang w:val="en-US" w:eastAsia="de-DE"/>
        </w:rPr>
        <w:t>overin</w:t>
      </w:r>
      <w:r>
        <w:rPr>
          <w:rFonts w:eastAsia="Times New Roman" w:cs="Times New Roman"/>
          <w:lang w:val="en-US" w:eastAsia="de-DE"/>
        </w:rPr>
        <w:t>g should only be using a gel</w:t>
      </w:r>
      <w:r w:rsidRPr="001240B8">
        <w:rPr>
          <w:rFonts w:eastAsia="Times New Roman" w:cs="Times New Roman"/>
          <w:lang w:val="en-US" w:eastAsia="de-DE"/>
        </w:rPr>
        <w:t xml:space="preserve"> nail polish (NOT</w:t>
      </w:r>
      <w:r>
        <w:rPr>
          <w:rFonts w:eastAsia="Times New Roman" w:cs="Times New Roman"/>
          <w:lang w:val="en-US" w:eastAsia="de-DE"/>
        </w:rPr>
        <w:t xml:space="preserve"> gel paint</w:t>
      </w:r>
      <w:r w:rsidRPr="001240B8">
        <w:rPr>
          <w:rFonts w:eastAsia="Times New Roman" w:cs="Times New Roman"/>
          <w:lang w:val="en-US" w:eastAsia="de-DE"/>
        </w:rPr>
        <w:t>). The product should be placed in a bottle with a brush and should be applied like traditional nail polish. The consistency of the product should not allow modeling.</w:t>
      </w:r>
    </w:p>
    <w:p w14:paraId="00B33D91" w14:textId="77777777" w:rsidR="00EA7796" w:rsidRDefault="00EA7796" w:rsidP="00F72290">
      <w:pPr>
        <w:rPr>
          <w:rFonts w:eastAsia="Times New Roman" w:cstheme="minorHAnsi"/>
          <w:lang w:eastAsia="de-DE"/>
        </w:rPr>
      </w:pPr>
    </w:p>
    <w:p w14:paraId="774D92A7" w14:textId="77777777" w:rsidR="00E860D4" w:rsidRPr="00C414F0" w:rsidRDefault="00E860D4" w:rsidP="00FD542E">
      <w:pPr>
        <w:autoSpaceDE w:val="0"/>
        <w:autoSpaceDN w:val="0"/>
        <w:spacing w:after="0" w:line="240" w:lineRule="auto"/>
        <w:ind w:firstLine="708"/>
        <w:rPr>
          <w:rFonts w:eastAsia="Times New Roman" w:cstheme="minorHAnsi"/>
          <w:lang w:eastAsia="de-DE"/>
        </w:rPr>
      </w:pPr>
    </w:p>
    <w:sectPr w:rsidR="00E860D4" w:rsidRPr="00C414F0" w:rsidSect="00A620E0">
      <w:headerReference w:type="even" r:id="rId13"/>
      <w:headerReference w:type="default" r:id="rId14"/>
      <w:headerReference w:type="first" r:id="rId15"/>
      <w:pgSz w:w="11906" w:h="16838"/>
      <w:pgMar w:top="284" w:right="849" w:bottom="284"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CF6E9" w14:textId="77777777" w:rsidR="00F2020D" w:rsidRDefault="00F2020D" w:rsidP="00AF44B4">
      <w:pPr>
        <w:spacing w:after="0" w:line="240" w:lineRule="auto"/>
      </w:pPr>
      <w:r>
        <w:separator/>
      </w:r>
    </w:p>
  </w:endnote>
  <w:endnote w:type="continuationSeparator" w:id="0">
    <w:p w14:paraId="47398BBA" w14:textId="77777777" w:rsidR="00F2020D" w:rsidRDefault="00F2020D" w:rsidP="00AF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0A811" w14:textId="77777777" w:rsidR="00F2020D" w:rsidRDefault="00F2020D" w:rsidP="00AF44B4">
      <w:pPr>
        <w:spacing w:after="0" w:line="240" w:lineRule="auto"/>
      </w:pPr>
      <w:r>
        <w:separator/>
      </w:r>
    </w:p>
  </w:footnote>
  <w:footnote w:type="continuationSeparator" w:id="0">
    <w:p w14:paraId="78E11290" w14:textId="77777777" w:rsidR="00F2020D" w:rsidRDefault="00F2020D" w:rsidP="00AF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16609" w14:textId="77777777" w:rsidR="00AF44B4" w:rsidRDefault="00AF44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B089" w14:textId="77777777" w:rsidR="00AF44B4" w:rsidRDefault="00AF44B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2EF10" w14:textId="77777777" w:rsidR="00AF44B4" w:rsidRDefault="00AF44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1169"/>
    <w:multiLevelType w:val="singleLevel"/>
    <w:tmpl w:val="4C34CE7E"/>
    <w:lvl w:ilvl="0">
      <w:numFmt w:val="bullet"/>
      <w:lvlText w:val=""/>
      <w:lvlJc w:val="left"/>
      <w:pPr>
        <w:tabs>
          <w:tab w:val="num" w:pos="360"/>
        </w:tabs>
        <w:ind w:left="360" w:hanging="360"/>
      </w:pPr>
      <w:rPr>
        <w:rFonts w:ascii="Wingdings" w:hAnsi="Wingdings" w:cs="Times New Roman" w:hint="default"/>
      </w:rPr>
    </w:lvl>
  </w:abstractNum>
  <w:abstractNum w:abstractNumId="1" w15:restartNumberingAfterBreak="0">
    <w:nsid w:val="427C5945"/>
    <w:multiLevelType w:val="multilevel"/>
    <w:tmpl w:val="C6625870"/>
    <w:lvl w:ilvl="0">
      <w:start w:val="1"/>
      <w:numFmt w:val="bullet"/>
      <w:lvlText w:val=""/>
      <w:legacy w:legacy="1" w:legacySpace="0" w:legacyIndent="283"/>
      <w:lvlJc w:val="left"/>
      <w:pPr>
        <w:ind w:left="283" w:hanging="28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675D2C22"/>
    <w:multiLevelType w:val="hybridMultilevel"/>
    <w:tmpl w:val="CEFEA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56"/>
    <w:rsid w:val="0001799A"/>
    <w:rsid w:val="00020A8B"/>
    <w:rsid w:val="00020DFC"/>
    <w:rsid w:val="00045927"/>
    <w:rsid w:val="000A70DD"/>
    <w:rsid w:val="000E2407"/>
    <w:rsid w:val="00152F04"/>
    <w:rsid w:val="001819C8"/>
    <w:rsid w:val="001E66ED"/>
    <w:rsid w:val="00200B11"/>
    <w:rsid w:val="00211388"/>
    <w:rsid w:val="002411FE"/>
    <w:rsid w:val="0027784D"/>
    <w:rsid w:val="00283A0E"/>
    <w:rsid w:val="00293FE9"/>
    <w:rsid w:val="002A5FA0"/>
    <w:rsid w:val="002E5F2E"/>
    <w:rsid w:val="00311B3D"/>
    <w:rsid w:val="00313BF7"/>
    <w:rsid w:val="0031457B"/>
    <w:rsid w:val="00334872"/>
    <w:rsid w:val="0038779C"/>
    <w:rsid w:val="003D430A"/>
    <w:rsid w:val="00412226"/>
    <w:rsid w:val="00446C70"/>
    <w:rsid w:val="004748D7"/>
    <w:rsid w:val="004B5921"/>
    <w:rsid w:val="004E73C1"/>
    <w:rsid w:val="0059779E"/>
    <w:rsid w:val="005A01DD"/>
    <w:rsid w:val="005E685E"/>
    <w:rsid w:val="00626AD9"/>
    <w:rsid w:val="00654434"/>
    <w:rsid w:val="00654D2A"/>
    <w:rsid w:val="006A42BB"/>
    <w:rsid w:val="006C28BC"/>
    <w:rsid w:val="006E3F7D"/>
    <w:rsid w:val="00743072"/>
    <w:rsid w:val="0074575F"/>
    <w:rsid w:val="0075168E"/>
    <w:rsid w:val="007611F5"/>
    <w:rsid w:val="00770E71"/>
    <w:rsid w:val="007A1EC6"/>
    <w:rsid w:val="007A7F44"/>
    <w:rsid w:val="007B0648"/>
    <w:rsid w:val="007C03C0"/>
    <w:rsid w:val="007C2518"/>
    <w:rsid w:val="007C4C11"/>
    <w:rsid w:val="008047BC"/>
    <w:rsid w:val="00806F2A"/>
    <w:rsid w:val="0083376E"/>
    <w:rsid w:val="008708B2"/>
    <w:rsid w:val="00873C9F"/>
    <w:rsid w:val="0088749C"/>
    <w:rsid w:val="008932A4"/>
    <w:rsid w:val="00894D74"/>
    <w:rsid w:val="008A33D8"/>
    <w:rsid w:val="00907860"/>
    <w:rsid w:val="00920CA9"/>
    <w:rsid w:val="009308C2"/>
    <w:rsid w:val="009628EF"/>
    <w:rsid w:val="00965D5B"/>
    <w:rsid w:val="00965D8D"/>
    <w:rsid w:val="00977F63"/>
    <w:rsid w:val="009873FF"/>
    <w:rsid w:val="00995B47"/>
    <w:rsid w:val="009B0878"/>
    <w:rsid w:val="009B5121"/>
    <w:rsid w:val="00A02A9E"/>
    <w:rsid w:val="00A45B84"/>
    <w:rsid w:val="00A620E0"/>
    <w:rsid w:val="00A74CA6"/>
    <w:rsid w:val="00AC46C7"/>
    <w:rsid w:val="00AF44B4"/>
    <w:rsid w:val="00B0397F"/>
    <w:rsid w:val="00B4722A"/>
    <w:rsid w:val="00B56768"/>
    <w:rsid w:val="00B61756"/>
    <w:rsid w:val="00B662FE"/>
    <w:rsid w:val="00B6705C"/>
    <w:rsid w:val="00B71E66"/>
    <w:rsid w:val="00B86D7E"/>
    <w:rsid w:val="00BE04FE"/>
    <w:rsid w:val="00C01079"/>
    <w:rsid w:val="00C02C6C"/>
    <w:rsid w:val="00C11639"/>
    <w:rsid w:val="00C414F0"/>
    <w:rsid w:val="00C472FF"/>
    <w:rsid w:val="00C846A8"/>
    <w:rsid w:val="00CA377F"/>
    <w:rsid w:val="00CA68C9"/>
    <w:rsid w:val="00D16166"/>
    <w:rsid w:val="00D23730"/>
    <w:rsid w:val="00D62247"/>
    <w:rsid w:val="00D85B30"/>
    <w:rsid w:val="00DA3C8B"/>
    <w:rsid w:val="00DA6452"/>
    <w:rsid w:val="00DD4290"/>
    <w:rsid w:val="00DE0F6A"/>
    <w:rsid w:val="00DE1457"/>
    <w:rsid w:val="00DE35B2"/>
    <w:rsid w:val="00E00EE7"/>
    <w:rsid w:val="00E85EFC"/>
    <w:rsid w:val="00E860D4"/>
    <w:rsid w:val="00EA7796"/>
    <w:rsid w:val="00EC6261"/>
    <w:rsid w:val="00ED5579"/>
    <w:rsid w:val="00EF025E"/>
    <w:rsid w:val="00F2020D"/>
    <w:rsid w:val="00F72290"/>
    <w:rsid w:val="00F96E48"/>
    <w:rsid w:val="00FB5F58"/>
    <w:rsid w:val="00FD542E"/>
    <w:rsid w:val="00FE1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7A1F4"/>
  <w15:docId w15:val="{DFE53009-66A8-452A-866C-7154D3AF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link w:val="Nagwek4Znak"/>
    <w:uiPriority w:val="9"/>
    <w:qFormat/>
    <w:rsid w:val="009B0878"/>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3F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FE9"/>
    <w:rPr>
      <w:rFonts w:ascii="Tahoma" w:hAnsi="Tahoma" w:cs="Tahoma"/>
      <w:sz w:val="16"/>
      <w:szCs w:val="16"/>
    </w:rPr>
  </w:style>
  <w:style w:type="table" w:styleId="Tabela-Siatka">
    <w:name w:val="Table Grid"/>
    <w:basedOn w:val="Standardowy"/>
    <w:uiPriority w:val="59"/>
    <w:rsid w:val="00314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457B"/>
    <w:pPr>
      <w:ind w:left="720"/>
      <w:contextualSpacing/>
    </w:pPr>
  </w:style>
  <w:style w:type="paragraph" w:styleId="Bezodstpw">
    <w:name w:val="No Spacing"/>
    <w:uiPriority w:val="1"/>
    <w:qFormat/>
    <w:rsid w:val="00C414F0"/>
    <w:pPr>
      <w:spacing w:after="0" w:line="240" w:lineRule="auto"/>
    </w:pPr>
  </w:style>
  <w:style w:type="paragraph" w:styleId="Nagwek">
    <w:name w:val="header"/>
    <w:basedOn w:val="Normalny"/>
    <w:link w:val="NagwekZnak"/>
    <w:uiPriority w:val="99"/>
    <w:unhideWhenUsed/>
    <w:rsid w:val="00AF44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4B4"/>
  </w:style>
  <w:style w:type="paragraph" w:styleId="Stopka">
    <w:name w:val="footer"/>
    <w:basedOn w:val="Normalny"/>
    <w:link w:val="StopkaZnak"/>
    <w:uiPriority w:val="99"/>
    <w:unhideWhenUsed/>
    <w:rsid w:val="00AF44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4B4"/>
  </w:style>
  <w:style w:type="character" w:styleId="Hipercze">
    <w:name w:val="Hyperlink"/>
    <w:basedOn w:val="Domylnaczcionkaakapitu"/>
    <w:uiPriority w:val="99"/>
    <w:unhideWhenUsed/>
    <w:rsid w:val="00F72290"/>
    <w:rPr>
      <w:color w:val="0000FF" w:themeColor="hyperlink"/>
      <w:u w:val="single"/>
    </w:rPr>
  </w:style>
  <w:style w:type="character" w:customStyle="1" w:styleId="Nagwek4Znak">
    <w:name w:val="Nagłówek 4 Znak"/>
    <w:basedOn w:val="Domylnaczcionkaakapitu"/>
    <w:link w:val="Nagwek4"/>
    <w:uiPriority w:val="9"/>
    <w:rsid w:val="009B0878"/>
    <w:rPr>
      <w:rFonts w:ascii="Times New Roman" w:eastAsia="Times New Roman" w:hAnsi="Times New Roman" w:cs="Times New Roman"/>
      <w:b/>
      <w:bCs/>
      <w:sz w:val="24"/>
      <w:szCs w:val="24"/>
      <w:lang w:val="en-GB" w:eastAsia="en-GB"/>
    </w:rPr>
  </w:style>
  <w:style w:type="character" w:styleId="Pogrubienie">
    <w:name w:val="Strong"/>
    <w:basedOn w:val="Domylnaczcionkaakapitu"/>
    <w:uiPriority w:val="22"/>
    <w:qFormat/>
    <w:rsid w:val="009B0878"/>
    <w:rPr>
      <w:b/>
      <w:bCs/>
    </w:rPr>
  </w:style>
  <w:style w:type="paragraph" w:styleId="NormalnyWeb">
    <w:name w:val="Normal (Web)"/>
    <w:basedOn w:val="Normalny"/>
    <w:uiPriority w:val="99"/>
    <w:semiHidden/>
    <w:unhideWhenUsed/>
    <w:rsid w:val="009B087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4194">
      <w:bodyDiv w:val="1"/>
      <w:marLeft w:val="0"/>
      <w:marRight w:val="0"/>
      <w:marTop w:val="0"/>
      <w:marBottom w:val="0"/>
      <w:divBdr>
        <w:top w:val="none" w:sz="0" w:space="0" w:color="auto"/>
        <w:left w:val="none" w:sz="0" w:space="0" w:color="auto"/>
        <w:bottom w:val="none" w:sz="0" w:space="0" w:color="auto"/>
        <w:right w:val="none" w:sz="0" w:space="0" w:color="auto"/>
      </w:divBdr>
    </w:div>
    <w:div w:id="84570628">
      <w:bodyDiv w:val="1"/>
      <w:marLeft w:val="0"/>
      <w:marRight w:val="0"/>
      <w:marTop w:val="0"/>
      <w:marBottom w:val="0"/>
      <w:divBdr>
        <w:top w:val="none" w:sz="0" w:space="0" w:color="auto"/>
        <w:left w:val="none" w:sz="0" w:space="0" w:color="auto"/>
        <w:bottom w:val="none" w:sz="0" w:space="0" w:color="auto"/>
        <w:right w:val="none" w:sz="0" w:space="0" w:color="auto"/>
      </w:divBdr>
    </w:div>
    <w:div w:id="241839187">
      <w:bodyDiv w:val="1"/>
      <w:marLeft w:val="0"/>
      <w:marRight w:val="0"/>
      <w:marTop w:val="0"/>
      <w:marBottom w:val="0"/>
      <w:divBdr>
        <w:top w:val="none" w:sz="0" w:space="0" w:color="auto"/>
        <w:left w:val="none" w:sz="0" w:space="0" w:color="auto"/>
        <w:bottom w:val="none" w:sz="0" w:space="0" w:color="auto"/>
        <w:right w:val="none" w:sz="0" w:space="0" w:color="auto"/>
      </w:divBdr>
    </w:div>
    <w:div w:id="947859610">
      <w:bodyDiv w:val="1"/>
      <w:marLeft w:val="0"/>
      <w:marRight w:val="0"/>
      <w:marTop w:val="0"/>
      <w:marBottom w:val="0"/>
      <w:divBdr>
        <w:top w:val="none" w:sz="0" w:space="0" w:color="auto"/>
        <w:left w:val="none" w:sz="0" w:space="0" w:color="auto"/>
        <w:bottom w:val="none" w:sz="0" w:space="0" w:color="auto"/>
        <w:right w:val="none" w:sz="0" w:space="0" w:color="auto"/>
      </w:divBdr>
    </w:div>
    <w:div w:id="10039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lsolympicsh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lsolympicshow.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nailarenaprofessional/?ref=bookmarks" TargetMode="External"/><Relationship Id="rId4" Type="http://schemas.openxmlformats.org/officeDocument/2006/relationships/settings" Target="settings.xml"/><Relationship Id="rId9" Type="http://schemas.openxmlformats.org/officeDocument/2006/relationships/hyperlink" Target="mailto:nail_competition@arenaofbeauty.com"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F5D1C-9311-43F4-9324-3592AB74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4974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Danka B</cp:lastModifiedBy>
  <cp:revision>2</cp:revision>
  <cp:lastPrinted>2014-12-14T17:59:00Z</cp:lastPrinted>
  <dcterms:created xsi:type="dcterms:W3CDTF">2020-07-30T09:46:00Z</dcterms:created>
  <dcterms:modified xsi:type="dcterms:W3CDTF">2020-07-30T09:46:00Z</dcterms:modified>
</cp:coreProperties>
</file>